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960"/>
        <w:gridCol w:w="2116"/>
        <w:gridCol w:w="1911"/>
        <w:gridCol w:w="933"/>
      </w:tblGrid>
      <w:tr w:rsidR="0085245D">
        <w:tblPrEx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Total Allocated /Planned FY2016-2021 CIP</w:t>
            </w:r>
          </w:p>
        </w:tc>
        <w:tc>
          <w:tcPr>
            <w:tcW w:w="168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Total Allocated /Planned FY2017-2022 CIP</w:t>
            </w:r>
          </w:p>
        </w:tc>
        <w:tc>
          <w:tcPr>
            <w:tcW w:w="8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Ward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Oyster-Adams, Adams Ed Campus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$12,236,000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$4,200,000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Washington Metropolitan High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$9,900,000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Francis Stevens Ed Campus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$20,178,000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$6,000,000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Eaton Elementary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$15,552,000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$3,000,000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Dorothy Height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$0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$4,173,000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Raymond Ed Campus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$19,567,000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$4,922,000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Browne Ed Campus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$20,636,000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Capitol Hill Montessori (Logan)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$11,987,136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$4,000,000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Aiton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Elementary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$12,115,000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$3,385,000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Smothers Elementary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$12,679,000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$3,534,000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</w:tr>
      <w:tr w:rsidR="0085245D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Garfield Elementary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$12,583,908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$4,910,000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  <w:tr w:rsidR="0085245D">
        <w:tblPrEx>
          <w:tblCellMar>
            <w:top w:w="0" w:type="dxa"/>
            <w:bottom w:w="0" w:type="dxa"/>
          </w:tblCellMar>
        </w:tblPrEx>
        <w:tc>
          <w:tcPr>
            <w:tcW w:w="4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Malcolm X Elementary at Green</w:t>
            </w:r>
          </w:p>
        </w:tc>
        <w:tc>
          <w:tcPr>
            <w:tcW w:w="186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$0</w:t>
            </w:r>
          </w:p>
        </w:tc>
        <w:tc>
          <w:tcPr>
            <w:tcW w:w="168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$1,600,000</w:t>
            </w:r>
          </w:p>
        </w:tc>
        <w:tc>
          <w:tcPr>
            <w:tcW w:w="820" w:type="dxa"/>
            <w:tcBorders>
              <w:bottom w:val="single" w:sz="8" w:space="0" w:color="000000"/>
              <w:right w:val="single" w:sz="8" w:space="0" w:color="000000"/>
            </w:tcBorders>
            <w:tcMar>
              <w:top w:w="140" w:type="nil"/>
              <w:right w:w="140" w:type="nil"/>
            </w:tcMar>
            <w:vAlign w:val="bottom"/>
          </w:tcPr>
          <w:p w:rsidR="0085245D" w:rsidRDefault="0085245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</w:tbl>
    <w:p w:rsidR="00B41114" w:rsidRDefault="0085245D">
      <w:r>
        <w:rPr>
          <w:rFonts w:ascii="Calibri" w:hAnsi="Calibri" w:cs="Calibri"/>
          <w:sz w:val="30"/>
          <w:szCs w:val="30"/>
        </w:rPr>
        <w:t> </w:t>
      </w:r>
      <w:bookmarkStart w:id="0" w:name="_GoBack"/>
      <w:bookmarkEnd w:id="0"/>
    </w:p>
    <w:sectPr w:rsidR="00B41114" w:rsidSect="00601F5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45D"/>
    <w:rsid w:val="00601F53"/>
    <w:rsid w:val="0085245D"/>
    <w:rsid w:val="00B4111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D95A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544</Characters>
  <Application>Microsoft Macintosh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Horne</dc:creator>
  <cp:keywords/>
  <dc:description/>
  <cp:lastModifiedBy>William Horne</cp:lastModifiedBy>
  <cp:revision>1</cp:revision>
  <dcterms:created xsi:type="dcterms:W3CDTF">2017-03-14T20:30:00Z</dcterms:created>
  <dcterms:modified xsi:type="dcterms:W3CDTF">2017-03-14T20:30:00Z</dcterms:modified>
</cp:coreProperties>
</file>