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6F9C" w:rsidRPr="00DF6F9C" w:rsidRDefault="00DF6F9C" w:rsidP="00DF6F9C">
      <w:pPr>
        <w:jc w:val="center"/>
        <w:rPr>
          <w:rFonts w:ascii="Times New Roman" w:hAnsi="Times New Roman" w:cs="Times New Roman"/>
          <w:sz w:val="24"/>
          <w:szCs w:val="24"/>
        </w:rPr>
      </w:pPr>
      <w:r w:rsidRPr="00DF6F9C">
        <w:rPr>
          <w:rFonts w:ascii="Times New Roman" w:hAnsi="Times New Roman" w:cs="Times New Roman"/>
          <w:sz w:val="24"/>
          <w:szCs w:val="24"/>
        </w:rPr>
        <w:t>Draft Maury S</w:t>
      </w:r>
      <w:r w:rsidR="008A514D">
        <w:rPr>
          <w:rFonts w:ascii="Times New Roman" w:hAnsi="Times New Roman" w:cs="Times New Roman"/>
          <w:sz w:val="24"/>
          <w:szCs w:val="24"/>
        </w:rPr>
        <w:t>IT Follow-up Feedback as of 5/23</w:t>
      </w:r>
      <w:r w:rsidRPr="00DF6F9C">
        <w:rPr>
          <w:rFonts w:ascii="Times New Roman" w:hAnsi="Times New Roman" w:cs="Times New Roman"/>
          <w:sz w:val="24"/>
          <w:szCs w:val="24"/>
        </w:rPr>
        <w:t>/2016</w:t>
      </w:r>
    </w:p>
    <w:p w:rsidR="00DF6F9C" w:rsidRPr="00DF6F9C" w:rsidRDefault="00DF6F9C" w:rsidP="00DF6F9C">
      <w:pPr>
        <w:jc w:val="center"/>
        <w:rPr>
          <w:rFonts w:ascii="Times New Roman" w:hAnsi="Times New Roman" w:cs="Times New Roman"/>
          <w:sz w:val="24"/>
          <w:szCs w:val="24"/>
        </w:rPr>
      </w:pPr>
      <w:r w:rsidRPr="00DF6F9C">
        <w:rPr>
          <w:rFonts w:ascii="Times New Roman" w:hAnsi="Times New Roman" w:cs="Times New Roman"/>
          <w:sz w:val="24"/>
          <w:szCs w:val="24"/>
        </w:rPr>
        <w:t>Feasibility Study Scenario and Ed Spec Gaps</w:t>
      </w:r>
    </w:p>
    <w:p w:rsidR="00DF6F9C" w:rsidRPr="00DF6F9C" w:rsidRDefault="00DF6F9C" w:rsidP="00DF6F9C">
      <w:pPr>
        <w:jc w:val="center"/>
        <w:rPr>
          <w:rFonts w:ascii="Times New Roman" w:hAnsi="Times New Roman" w:cs="Times New Roman"/>
          <w:sz w:val="24"/>
          <w:szCs w:val="24"/>
        </w:rPr>
      </w:pPr>
    </w:p>
    <w:p w:rsidR="00DF6F9C" w:rsidRPr="00DF6F9C" w:rsidRDefault="00DF6F9C" w:rsidP="00DF6F9C">
      <w:pPr>
        <w:rPr>
          <w:rFonts w:ascii="Times New Roman" w:hAnsi="Times New Roman" w:cs="Times New Roman"/>
          <w:sz w:val="24"/>
          <w:szCs w:val="24"/>
        </w:rPr>
      </w:pPr>
      <w:r w:rsidRPr="00DF6F9C">
        <w:rPr>
          <w:rFonts w:ascii="Times New Roman" w:hAnsi="Times New Roman" w:cs="Times New Roman"/>
          <w:sz w:val="24"/>
          <w:szCs w:val="24"/>
        </w:rPr>
        <w:t xml:space="preserve">Josh, </w:t>
      </w:r>
    </w:p>
    <w:p w:rsidR="00DF6F9C" w:rsidRPr="004B3B42" w:rsidRDefault="00DF6F9C" w:rsidP="00DF6F9C">
      <w:pPr>
        <w:rPr>
          <w:rFonts w:ascii="Times New Roman" w:eastAsia="Times New Roman" w:hAnsi="Times New Roman" w:cs="Times New Roman"/>
          <w:bCs/>
          <w:color w:val="000000"/>
          <w:sz w:val="24"/>
          <w:szCs w:val="24"/>
        </w:rPr>
      </w:pPr>
      <w:r w:rsidRPr="00DF6F9C">
        <w:rPr>
          <w:rFonts w:ascii="Times New Roman" w:hAnsi="Times New Roman" w:cs="Times New Roman"/>
          <w:sz w:val="24"/>
          <w:szCs w:val="24"/>
        </w:rPr>
        <w:t>To follo</w:t>
      </w:r>
      <w:r>
        <w:rPr>
          <w:rFonts w:ascii="Times New Roman" w:hAnsi="Times New Roman" w:cs="Times New Roman"/>
          <w:sz w:val="24"/>
          <w:szCs w:val="24"/>
        </w:rPr>
        <w:t xml:space="preserve">w-up on our phone discussion, </w:t>
      </w:r>
      <w:r w:rsidR="00AE026B">
        <w:rPr>
          <w:rFonts w:ascii="Times New Roman" w:hAnsi="Times New Roman" w:cs="Times New Roman"/>
          <w:sz w:val="24"/>
          <w:szCs w:val="24"/>
        </w:rPr>
        <w:t xml:space="preserve">the </w:t>
      </w:r>
      <w:r w:rsidR="009543F5">
        <w:rPr>
          <w:rFonts w:ascii="Times New Roman" w:hAnsi="Times New Roman" w:cs="Times New Roman"/>
          <w:sz w:val="24"/>
          <w:szCs w:val="24"/>
        </w:rPr>
        <w:t xml:space="preserve">Maury </w:t>
      </w:r>
      <w:r w:rsidR="00AE026B">
        <w:rPr>
          <w:rFonts w:ascii="Times New Roman" w:hAnsi="Times New Roman" w:cs="Times New Roman"/>
          <w:sz w:val="24"/>
          <w:szCs w:val="24"/>
        </w:rPr>
        <w:t>SIT is st</w:t>
      </w:r>
      <w:r w:rsidR="009543F5">
        <w:rPr>
          <w:rFonts w:ascii="Times New Roman" w:hAnsi="Times New Roman" w:cs="Times New Roman"/>
          <w:sz w:val="24"/>
          <w:szCs w:val="24"/>
        </w:rPr>
        <w:t>ill combing through the latest Ed S</w:t>
      </w:r>
      <w:r w:rsidR="004B3B42">
        <w:rPr>
          <w:rFonts w:ascii="Times New Roman" w:hAnsi="Times New Roman" w:cs="Times New Roman"/>
          <w:sz w:val="24"/>
          <w:szCs w:val="24"/>
        </w:rPr>
        <w:t>pec you provided</w:t>
      </w:r>
      <w:r w:rsidR="00AE026B">
        <w:rPr>
          <w:rFonts w:ascii="Times New Roman" w:hAnsi="Times New Roman" w:cs="Times New Roman"/>
          <w:sz w:val="24"/>
          <w:szCs w:val="24"/>
        </w:rPr>
        <w:t xml:space="preserve"> but </w:t>
      </w:r>
      <w:r w:rsidRPr="00DF6F9C">
        <w:rPr>
          <w:rFonts w:ascii="Times New Roman" w:hAnsi="Times New Roman" w:cs="Times New Roman"/>
          <w:sz w:val="24"/>
          <w:szCs w:val="24"/>
        </w:rPr>
        <w:t>here is a</w:t>
      </w:r>
      <w:r w:rsidR="00AE026B">
        <w:rPr>
          <w:rFonts w:ascii="Times New Roman" w:hAnsi="Times New Roman" w:cs="Times New Roman"/>
          <w:sz w:val="24"/>
          <w:szCs w:val="24"/>
        </w:rPr>
        <w:t xml:space="preserve"> draft</w:t>
      </w:r>
      <w:r w:rsidRPr="00DF6F9C">
        <w:rPr>
          <w:rFonts w:ascii="Times New Roman" w:hAnsi="Times New Roman" w:cs="Times New Roman"/>
          <w:sz w:val="24"/>
          <w:szCs w:val="24"/>
        </w:rPr>
        <w:t xml:space="preserve"> list of </w:t>
      </w:r>
      <w:r w:rsidRPr="00DF6F9C">
        <w:rPr>
          <w:rFonts w:ascii="Times New Roman" w:eastAsia="Times New Roman" w:hAnsi="Times New Roman" w:cs="Times New Roman"/>
          <w:bCs/>
          <w:color w:val="000000"/>
          <w:sz w:val="24"/>
          <w:szCs w:val="24"/>
        </w:rPr>
        <w:t>outstanding spaces that were</w:t>
      </w:r>
      <w:r>
        <w:rPr>
          <w:rFonts w:ascii="Times New Roman" w:eastAsia="Times New Roman" w:hAnsi="Times New Roman" w:cs="Times New Roman"/>
          <w:bCs/>
          <w:color w:val="000000"/>
          <w:sz w:val="24"/>
          <w:szCs w:val="24"/>
        </w:rPr>
        <w:t xml:space="preserve"> not picked up in </w:t>
      </w:r>
      <w:r w:rsidR="00940AF7">
        <w:rPr>
          <w:rFonts w:ascii="Times New Roman" w:eastAsia="Times New Roman" w:hAnsi="Times New Roman" w:cs="Times New Roman"/>
          <w:bCs/>
          <w:color w:val="000000"/>
          <w:sz w:val="24"/>
          <w:szCs w:val="24"/>
        </w:rPr>
        <w:t xml:space="preserve">feasibility </w:t>
      </w:r>
      <w:r>
        <w:rPr>
          <w:rFonts w:ascii="Times New Roman" w:eastAsia="Times New Roman" w:hAnsi="Times New Roman" w:cs="Times New Roman"/>
          <w:bCs/>
          <w:color w:val="000000"/>
          <w:sz w:val="24"/>
          <w:szCs w:val="24"/>
        </w:rPr>
        <w:t xml:space="preserve">Schemes </w:t>
      </w:r>
      <w:proofErr w:type="gramStart"/>
      <w:r>
        <w:rPr>
          <w:rFonts w:ascii="Times New Roman" w:eastAsia="Times New Roman" w:hAnsi="Times New Roman" w:cs="Times New Roman"/>
          <w:bCs/>
          <w:color w:val="000000"/>
          <w:sz w:val="24"/>
          <w:szCs w:val="24"/>
        </w:rPr>
        <w:t>A</w:t>
      </w:r>
      <w:proofErr w:type="gramEnd"/>
      <w:r>
        <w:rPr>
          <w:rFonts w:ascii="Times New Roman" w:eastAsia="Times New Roman" w:hAnsi="Times New Roman" w:cs="Times New Roman"/>
          <w:bCs/>
          <w:color w:val="000000"/>
          <w:sz w:val="24"/>
          <w:szCs w:val="24"/>
        </w:rPr>
        <w:t xml:space="preserve"> &amp; B</w:t>
      </w:r>
      <w:r w:rsidR="009543F5">
        <w:rPr>
          <w:rFonts w:ascii="Times New Roman" w:eastAsia="Times New Roman" w:hAnsi="Times New Roman" w:cs="Times New Roman"/>
          <w:bCs/>
          <w:color w:val="000000"/>
          <w:sz w:val="24"/>
          <w:szCs w:val="24"/>
        </w:rPr>
        <w:t>.  It was unclear to us whether some spaces included in the Ed Spec have been incorporated into either of the schemes that were presented to us.  Apparent gaps with the Ed Spec include the following:</w:t>
      </w:r>
    </w:p>
    <w:p w:rsidR="00DF6F9C" w:rsidRPr="007E3967" w:rsidRDefault="00DF6F9C" w:rsidP="007E3967">
      <w:pPr>
        <w:pStyle w:val="ListParagraph"/>
        <w:numPr>
          <w:ilvl w:val="0"/>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sidRPr="007E3967">
        <w:rPr>
          <w:rFonts w:ascii="Times New Roman" w:eastAsia="Times New Roman" w:hAnsi="Times New Roman" w:cs="Times New Roman"/>
          <w:bCs/>
          <w:color w:val="000000"/>
          <w:sz w:val="24"/>
          <w:szCs w:val="24"/>
        </w:rPr>
        <w:t>1 additional classroom for Kindergarten @ 1175 SF per Ed Spec</w:t>
      </w:r>
      <w:r w:rsidR="00405D55" w:rsidRPr="007E3967">
        <w:rPr>
          <w:rFonts w:ascii="Times New Roman" w:eastAsia="Times New Roman" w:hAnsi="Times New Roman" w:cs="Times New Roman"/>
          <w:bCs/>
          <w:color w:val="000000"/>
          <w:sz w:val="24"/>
          <w:szCs w:val="24"/>
        </w:rPr>
        <w:t xml:space="preserve"> (brings total K to 4)</w:t>
      </w:r>
    </w:p>
    <w:p w:rsidR="00DF6F9C" w:rsidRPr="007E3967" w:rsidRDefault="00DF6F9C" w:rsidP="007E3967">
      <w:pPr>
        <w:pStyle w:val="ListParagraph"/>
        <w:numPr>
          <w:ilvl w:val="1"/>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sidRPr="007E3967">
        <w:rPr>
          <w:rFonts w:ascii="Times New Roman" w:eastAsia="Times New Roman" w:hAnsi="Times New Roman" w:cs="Times New Roman"/>
          <w:bCs/>
          <w:color w:val="000000"/>
          <w:sz w:val="24"/>
          <w:szCs w:val="24"/>
        </w:rPr>
        <w:t xml:space="preserve">We feel very strongly that </w:t>
      </w:r>
      <w:r w:rsidR="004B3B42">
        <w:rPr>
          <w:rFonts w:ascii="Times New Roman" w:eastAsia="Times New Roman" w:hAnsi="Times New Roman" w:cs="Times New Roman"/>
          <w:bCs/>
          <w:color w:val="000000"/>
          <w:sz w:val="24"/>
          <w:szCs w:val="24"/>
        </w:rPr>
        <w:t xml:space="preserve">we </w:t>
      </w:r>
      <w:r w:rsidRPr="007E3967">
        <w:rPr>
          <w:rFonts w:ascii="Times New Roman" w:eastAsia="Times New Roman" w:hAnsi="Times New Roman" w:cs="Times New Roman"/>
          <w:bCs/>
          <w:color w:val="000000"/>
          <w:sz w:val="24"/>
          <w:szCs w:val="24"/>
        </w:rPr>
        <w:t xml:space="preserve">will need at least 4 K classrooms compared to 3 in </w:t>
      </w:r>
      <w:r w:rsidR="004B3B42">
        <w:rPr>
          <w:rFonts w:ascii="Times New Roman" w:eastAsia="Times New Roman" w:hAnsi="Times New Roman" w:cs="Times New Roman"/>
          <w:bCs/>
          <w:color w:val="000000"/>
          <w:sz w:val="24"/>
          <w:szCs w:val="24"/>
        </w:rPr>
        <w:t xml:space="preserve">the </w:t>
      </w:r>
      <w:r w:rsidRPr="007E3967">
        <w:rPr>
          <w:rFonts w:ascii="Times New Roman" w:eastAsia="Times New Roman" w:hAnsi="Times New Roman" w:cs="Times New Roman"/>
          <w:bCs/>
          <w:color w:val="000000"/>
          <w:sz w:val="24"/>
          <w:szCs w:val="24"/>
        </w:rPr>
        <w:t>Ed Spec</w:t>
      </w:r>
    </w:p>
    <w:p w:rsidR="00DF6F9C" w:rsidRPr="007E3967" w:rsidRDefault="00DF6F9C" w:rsidP="007E3967">
      <w:pPr>
        <w:pStyle w:val="ListParagraph"/>
        <w:numPr>
          <w:ilvl w:val="0"/>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sidRPr="007E3967">
        <w:rPr>
          <w:rFonts w:ascii="Times New Roman" w:eastAsia="Times New Roman" w:hAnsi="Times New Roman" w:cs="Times New Roman"/>
          <w:bCs/>
          <w:color w:val="000000"/>
          <w:sz w:val="24"/>
          <w:szCs w:val="24"/>
        </w:rPr>
        <w:t xml:space="preserve">1 </w:t>
      </w:r>
      <w:r w:rsidR="004B3B42">
        <w:rPr>
          <w:rFonts w:ascii="Times New Roman" w:eastAsia="Times New Roman" w:hAnsi="Times New Roman" w:cs="Times New Roman"/>
          <w:bCs/>
          <w:color w:val="000000"/>
          <w:sz w:val="24"/>
          <w:szCs w:val="24"/>
        </w:rPr>
        <w:t xml:space="preserve">additional </w:t>
      </w:r>
      <w:r w:rsidRPr="007E3967">
        <w:rPr>
          <w:rFonts w:ascii="Times New Roman" w:eastAsia="Times New Roman" w:hAnsi="Times New Roman" w:cs="Times New Roman"/>
          <w:bCs/>
          <w:color w:val="000000"/>
          <w:sz w:val="24"/>
          <w:szCs w:val="24"/>
        </w:rPr>
        <w:t>classroom for 1st Grade, 850 SF - 950 SF per Ed Spec, assume 900 SF</w:t>
      </w:r>
      <w:r w:rsidR="00405D55" w:rsidRPr="007E3967">
        <w:rPr>
          <w:rFonts w:ascii="Times New Roman" w:eastAsia="Times New Roman" w:hAnsi="Times New Roman" w:cs="Times New Roman"/>
          <w:bCs/>
          <w:color w:val="000000"/>
          <w:sz w:val="24"/>
          <w:szCs w:val="24"/>
        </w:rPr>
        <w:t xml:space="preserve"> (brings total 1</w:t>
      </w:r>
      <w:r w:rsidR="00405D55" w:rsidRPr="007E3967">
        <w:rPr>
          <w:rFonts w:ascii="Times New Roman" w:eastAsia="Times New Roman" w:hAnsi="Times New Roman" w:cs="Times New Roman"/>
          <w:bCs/>
          <w:color w:val="000000"/>
          <w:sz w:val="24"/>
          <w:szCs w:val="24"/>
          <w:vertAlign w:val="superscript"/>
        </w:rPr>
        <w:t>st</w:t>
      </w:r>
      <w:r w:rsidR="00405D55" w:rsidRPr="007E3967">
        <w:rPr>
          <w:rFonts w:ascii="Times New Roman" w:eastAsia="Times New Roman" w:hAnsi="Times New Roman" w:cs="Times New Roman"/>
          <w:bCs/>
          <w:color w:val="000000"/>
          <w:sz w:val="24"/>
          <w:szCs w:val="24"/>
        </w:rPr>
        <w:t xml:space="preserve"> to 4)</w:t>
      </w:r>
    </w:p>
    <w:p w:rsidR="007E3967" w:rsidRPr="007E3967" w:rsidRDefault="00DF6F9C" w:rsidP="007E3967">
      <w:pPr>
        <w:pStyle w:val="ListParagraph"/>
        <w:numPr>
          <w:ilvl w:val="1"/>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sidRPr="007E3967">
        <w:rPr>
          <w:rFonts w:ascii="Times New Roman" w:eastAsia="Times New Roman" w:hAnsi="Times New Roman" w:cs="Times New Roman"/>
          <w:bCs/>
          <w:color w:val="000000"/>
          <w:sz w:val="24"/>
          <w:szCs w:val="24"/>
        </w:rPr>
        <w:t>We feel very strongly we need at least 4 1</w:t>
      </w:r>
      <w:r w:rsidRPr="007E3967">
        <w:rPr>
          <w:rFonts w:ascii="Times New Roman" w:eastAsia="Times New Roman" w:hAnsi="Times New Roman" w:cs="Times New Roman"/>
          <w:bCs/>
          <w:color w:val="000000"/>
          <w:sz w:val="24"/>
          <w:szCs w:val="24"/>
          <w:vertAlign w:val="superscript"/>
        </w:rPr>
        <w:t>st</w:t>
      </w:r>
      <w:r w:rsidRPr="007E3967">
        <w:rPr>
          <w:rFonts w:ascii="Times New Roman" w:eastAsia="Times New Roman" w:hAnsi="Times New Roman" w:cs="Times New Roman"/>
          <w:bCs/>
          <w:color w:val="000000"/>
          <w:sz w:val="24"/>
          <w:szCs w:val="24"/>
        </w:rPr>
        <w:t xml:space="preserve"> grade classes compared to 3 in</w:t>
      </w:r>
      <w:r w:rsidR="004B3B42">
        <w:rPr>
          <w:rFonts w:ascii="Times New Roman" w:eastAsia="Times New Roman" w:hAnsi="Times New Roman" w:cs="Times New Roman"/>
          <w:bCs/>
          <w:color w:val="000000"/>
          <w:sz w:val="24"/>
          <w:szCs w:val="24"/>
        </w:rPr>
        <w:t xml:space="preserve"> the Ed S</w:t>
      </w:r>
      <w:r w:rsidRPr="007E3967">
        <w:rPr>
          <w:rFonts w:ascii="Times New Roman" w:eastAsia="Times New Roman" w:hAnsi="Times New Roman" w:cs="Times New Roman"/>
          <w:bCs/>
          <w:color w:val="000000"/>
          <w:sz w:val="24"/>
          <w:szCs w:val="24"/>
        </w:rPr>
        <w:t>pec</w:t>
      </w:r>
    </w:p>
    <w:p w:rsidR="007E3967" w:rsidRDefault="007E3967" w:rsidP="007E3967">
      <w:pPr>
        <w:pStyle w:val="ListParagraph"/>
        <w:numPr>
          <w:ilvl w:val="0"/>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 r</w:t>
      </w:r>
      <w:r w:rsidRPr="007E3967">
        <w:rPr>
          <w:rFonts w:ascii="Times New Roman" w:eastAsia="Times New Roman" w:hAnsi="Times New Roman" w:cs="Times New Roman"/>
          <w:bCs/>
          <w:color w:val="000000"/>
          <w:sz w:val="24"/>
          <w:szCs w:val="24"/>
        </w:rPr>
        <w:t>ight</w:t>
      </w:r>
      <w:r>
        <w:rPr>
          <w:rFonts w:ascii="Times New Roman" w:eastAsia="Times New Roman" w:hAnsi="Times New Roman" w:cs="Times New Roman"/>
          <w:bCs/>
          <w:color w:val="000000"/>
          <w:sz w:val="24"/>
          <w:szCs w:val="24"/>
        </w:rPr>
        <w:t>-sized health suite.    At a minimum</w:t>
      </w:r>
      <w:r w:rsidR="00940AF7">
        <w:rPr>
          <w:rFonts w:ascii="Times New Roman" w:eastAsia="Times New Roman" w:hAnsi="Times New Roman" w:cs="Times New Roman"/>
          <w:bCs/>
          <w:color w:val="000000"/>
          <w:sz w:val="24"/>
          <w:szCs w:val="24"/>
        </w:rPr>
        <w:t>, this space</w:t>
      </w:r>
      <w:r>
        <w:rPr>
          <w:rFonts w:ascii="Times New Roman" w:eastAsia="Times New Roman" w:hAnsi="Times New Roman" w:cs="Times New Roman"/>
          <w:bCs/>
          <w:color w:val="000000"/>
          <w:sz w:val="24"/>
          <w:szCs w:val="24"/>
        </w:rPr>
        <w:t xml:space="preserve"> need</w:t>
      </w:r>
      <w:r w:rsidR="00940AF7">
        <w:rPr>
          <w:rFonts w:ascii="Times New Roman" w:eastAsia="Times New Roman" w:hAnsi="Times New Roman" w:cs="Times New Roman"/>
          <w:bCs/>
          <w:color w:val="000000"/>
          <w:sz w:val="24"/>
          <w:szCs w:val="24"/>
        </w:rPr>
        <w:t xml:space="preserve">s an additional 105 SF to bring our current 350 SF space up to Ed Spec at 455 SF if that </w:t>
      </w:r>
      <w:r w:rsidR="004B3B42">
        <w:rPr>
          <w:rFonts w:ascii="Times New Roman" w:eastAsia="Times New Roman" w:hAnsi="Times New Roman" w:cs="Times New Roman"/>
          <w:bCs/>
          <w:color w:val="000000"/>
          <w:sz w:val="24"/>
          <w:szCs w:val="24"/>
        </w:rPr>
        <w:t>truly</w:t>
      </w:r>
      <w:r w:rsidR="00940AF7">
        <w:rPr>
          <w:rFonts w:ascii="Times New Roman" w:eastAsia="Times New Roman" w:hAnsi="Times New Roman" w:cs="Times New Roman"/>
          <w:bCs/>
          <w:color w:val="000000"/>
          <w:sz w:val="24"/>
          <w:szCs w:val="24"/>
        </w:rPr>
        <w:t xml:space="preserve"> is the right siz</w:t>
      </w:r>
      <w:r w:rsidR="00102EE4">
        <w:rPr>
          <w:rFonts w:ascii="Times New Roman" w:eastAsia="Times New Roman" w:hAnsi="Times New Roman" w:cs="Times New Roman"/>
          <w:bCs/>
          <w:color w:val="000000"/>
          <w:sz w:val="24"/>
          <w:szCs w:val="24"/>
        </w:rPr>
        <w:t xml:space="preserve">e for a 457 student capacity </w:t>
      </w:r>
      <w:r w:rsidR="004B3B42">
        <w:rPr>
          <w:rFonts w:ascii="Times New Roman" w:eastAsia="Times New Roman" w:hAnsi="Times New Roman" w:cs="Times New Roman"/>
          <w:bCs/>
          <w:color w:val="000000"/>
          <w:sz w:val="24"/>
          <w:szCs w:val="24"/>
        </w:rPr>
        <w:t xml:space="preserve">or greater </w:t>
      </w:r>
      <w:r w:rsidR="00102EE4">
        <w:rPr>
          <w:rFonts w:ascii="Times New Roman" w:eastAsia="Times New Roman" w:hAnsi="Times New Roman" w:cs="Times New Roman"/>
          <w:bCs/>
          <w:color w:val="000000"/>
          <w:sz w:val="24"/>
          <w:szCs w:val="24"/>
        </w:rPr>
        <w:t>school</w:t>
      </w:r>
      <w:r>
        <w:rPr>
          <w:rFonts w:ascii="Times New Roman" w:eastAsia="Times New Roman" w:hAnsi="Times New Roman" w:cs="Times New Roman"/>
          <w:bCs/>
          <w:color w:val="000000"/>
          <w:sz w:val="24"/>
          <w:szCs w:val="24"/>
        </w:rPr>
        <w:t xml:space="preserve">.  </w:t>
      </w:r>
      <w:r w:rsidR="009543F5">
        <w:rPr>
          <w:rFonts w:ascii="Times New Roman" w:eastAsia="Times New Roman" w:hAnsi="Times New Roman" w:cs="Times New Roman"/>
          <w:bCs/>
          <w:color w:val="000000"/>
          <w:sz w:val="24"/>
          <w:szCs w:val="24"/>
        </w:rPr>
        <w:t>The final target enrollment for Maury should be taken into account w</w:t>
      </w:r>
      <w:r w:rsidR="004B3B42">
        <w:rPr>
          <w:rFonts w:ascii="Times New Roman" w:eastAsia="Times New Roman" w:hAnsi="Times New Roman" w:cs="Times New Roman"/>
          <w:bCs/>
          <w:color w:val="000000"/>
          <w:sz w:val="24"/>
          <w:szCs w:val="24"/>
        </w:rPr>
        <w:t xml:space="preserve">hen </w:t>
      </w:r>
      <w:r w:rsidR="009543F5">
        <w:rPr>
          <w:rFonts w:ascii="Times New Roman" w:eastAsia="Times New Roman" w:hAnsi="Times New Roman" w:cs="Times New Roman"/>
          <w:bCs/>
          <w:color w:val="000000"/>
          <w:sz w:val="24"/>
          <w:szCs w:val="24"/>
        </w:rPr>
        <w:t>determining the correct size for this suite.</w:t>
      </w:r>
      <w:r>
        <w:rPr>
          <w:rFonts w:ascii="Times New Roman" w:eastAsia="Times New Roman" w:hAnsi="Times New Roman" w:cs="Times New Roman"/>
          <w:bCs/>
          <w:color w:val="000000"/>
          <w:sz w:val="24"/>
          <w:szCs w:val="24"/>
        </w:rPr>
        <w:t xml:space="preserve"> </w:t>
      </w:r>
    </w:p>
    <w:p w:rsidR="00DF6F9C" w:rsidRPr="007E3967" w:rsidRDefault="00DF6F9C" w:rsidP="007E3967">
      <w:pPr>
        <w:pStyle w:val="ListParagraph"/>
        <w:numPr>
          <w:ilvl w:val="0"/>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sidRPr="007E3967">
        <w:rPr>
          <w:rFonts w:ascii="Times New Roman" w:eastAsia="Times New Roman" w:hAnsi="Times New Roman" w:cs="Times New Roman"/>
          <w:bCs/>
          <w:color w:val="000000"/>
          <w:sz w:val="24"/>
          <w:szCs w:val="24"/>
        </w:rPr>
        <w:t>1 classroom for Chinese (estimated 1000 SF - similar in size to a grade 1-5 classroom)</w:t>
      </w:r>
    </w:p>
    <w:p w:rsidR="00DF6F9C" w:rsidRPr="007E3967" w:rsidRDefault="00DF6F9C" w:rsidP="007E3967">
      <w:pPr>
        <w:pStyle w:val="ListParagraph"/>
        <w:numPr>
          <w:ilvl w:val="1"/>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sidRPr="007E3967">
        <w:rPr>
          <w:rFonts w:ascii="Times New Roman" w:eastAsia="Times New Roman" w:hAnsi="Times New Roman" w:cs="Times New Roman"/>
          <w:bCs/>
          <w:color w:val="000000"/>
          <w:sz w:val="24"/>
          <w:szCs w:val="24"/>
        </w:rPr>
        <w:t>We feel very strongly that with DCPS’ push for world languages, which we strongly support, we should provide a dedicated classroom for world language.  In our case, we have Chinese which has already proven very</w:t>
      </w:r>
      <w:r w:rsidR="009543F5">
        <w:rPr>
          <w:rFonts w:ascii="Times New Roman" w:eastAsia="Times New Roman" w:hAnsi="Times New Roman" w:cs="Times New Roman"/>
          <w:bCs/>
          <w:color w:val="000000"/>
          <w:sz w:val="24"/>
          <w:szCs w:val="24"/>
        </w:rPr>
        <w:t xml:space="preserve"> effective and continues to grow</w:t>
      </w:r>
      <w:r w:rsidRPr="007E3967">
        <w:rPr>
          <w:rFonts w:ascii="Times New Roman" w:eastAsia="Times New Roman" w:hAnsi="Times New Roman" w:cs="Times New Roman"/>
          <w:bCs/>
          <w:color w:val="000000"/>
          <w:sz w:val="24"/>
          <w:szCs w:val="24"/>
        </w:rPr>
        <w:t xml:space="preserve">.  </w:t>
      </w:r>
    </w:p>
    <w:p w:rsidR="00405D55" w:rsidRPr="007E3967" w:rsidRDefault="00405D55" w:rsidP="007E3967">
      <w:pPr>
        <w:pStyle w:val="ListParagraph"/>
        <w:numPr>
          <w:ilvl w:val="0"/>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sidRPr="007E3967">
        <w:rPr>
          <w:rFonts w:ascii="Times New Roman" w:eastAsia="Times New Roman" w:hAnsi="Times New Roman" w:cs="Times New Roman"/>
          <w:bCs/>
          <w:color w:val="000000"/>
          <w:sz w:val="24"/>
          <w:szCs w:val="24"/>
        </w:rPr>
        <w:t xml:space="preserve">Increase size STEM classroom to 1200 SF </w:t>
      </w:r>
      <w:r w:rsidR="0040206D" w:rsidRPr="007E3967">
        <w:rPr>
          <w:rFonts w:ascii="Times New Roman" w:eastAsia="Times New Roman" w:hAnsi="Times New Roman" w:cs="Times New Roman"/>
          <w:bCs/>
          <w:color w:val="000000"/>
          <w:sz w:val="24"/>
          <w:szCs w:val="24"/>
        </w:rPr>
        <w:t>(net add of 200 SF</w:t>
      </w:r>
      <w:r w:rsidR="004B3B42">
        <w:rPr>
          <w:rFonts w:ascii="Times New Roman" w:eastAsia="Times New Roman" w:hAnsi="Times New Roman" w:cs="Times New Roman"/>
          <w:bCs/>
          <w:color w:val="000000"/>
          <w:sz w:val="24"/>
          <w:szCs w:val="24"/>
        </w:rPr>
        <w:t>.</w:t>
      </w:r>
      <w:r w:rsidR="0040206D" w:rsidRPr="007E3967">
        <w:rPr>
          <w:rFonts w:ascii="Times New Roman" w:eastAsia="Times New Roman" w:hAnsi="Times New Roman" w:cs="Times New Roman"/>
          <w:bCs/>
          <w:color w:val="000000"/>
          <w:sz w:val="24"/>
          <w:szCs w:val="24"/>
        </w:rPr>
        <w:t xml:space="preserve">) </w:t>
      </w:r>
      <w:r w:rsidR="004B3B42">
        <w:rPr>
          <w:rFonts w:ascii="Times New Roman" w:eastAsia="Times New Roman" w:hAnsi="Times New Roman" w:cs="Times New Roman"/>
          <w:bCs/>
          <w:color w:val="000000"/>
          <w:sz w:val="24"/>
          <w:szCs w:val="24"/>
        </w:rPr>
        <w:t xml:space="preserve">  We feel strongly that the space </w:t>
      </w:r>
      <w:r w:rsidRPr="007E3967">
        <w:rPr>
          <w:rFonts w:ascii="Times New Roman" w:eastAsia="Times New Roman" w:hAnsi="Times New Roman" w:cs="Times New Roman"/>
          <w:bCs/>
          <w:color w:val="000000"/>
          <w:sz w:val="24"/>
          <w:szCs w:val="24"/>
        </w:rPr>
        <w:t>should be similar to what was provided at Mann ES (formal classroom, not a pass-through space) and provide stor</w:t>
      </w:r>
      <w:r w:rsidR="009543F5">
        <w:rPr>
          <w:rFonts w:ascii="Times New Roman" w:eastAsia="Times New Roman" w:hAnsi="Times New Roman" w:cs="Times New Roman"/>
          <w:bCs/>
          <w:color w:val="000000"/>
          <w:sz w:val="24"/>
          <w:szCs w:val="24"/>
        </w:rPr>
        <w:t>age for laptop and tablet carts, both of which are used regularly to support classroom instruction.</w:t>
      </w:r>
    </w:p>
    <w:p w:rsidR="00405D55" w:rsidRPr="007E3967" w:rsidRDefault="009543F5" w:rsidP="007E3967">
      <w:pPr>
        <w:pStyle w:val="ListParagraph"/>
        <w:numPr>
          <w:ilvl w:val="1"/>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As we’ve stated consistently since reviewing the feasibility study</w:t>
      </w:r>
      <w:r w:rsidR="004B3B42">
        <w:rPr>
          <w:rFonts w:ascii="Times New Roman" w:eastAsia="Times New Roman" w:hAnsi="Times New Roman" w:cs="Times New Roman"/>
          <w:bCs/>
          <w:color w:val="000000"/>
          <w:sz w:val="24"/>
          <w:szCs w:val="24"/>
        </w:rPr>
        <w:t>, Maury’s</w:t>
      </w:r>
      <w:r w:rsidR="004B3B42" w:rsidRPr="007E3967">
        <w:rPr>
          <w:rFonts w:ascii="Times New Roman" w:eastAsia="Times New Roman" w:hAnsi="Times New Roman" w:cs="Times New Roman"/>
          <w:bCs/>
          <w:color w:val="000000"/>
          <w:sz w:val="24"/>
          <w:szCs w:val="24"/>
        </w:rPr>
        <w:t xml:space="preserve"> STEM</w:t>
      </w:r>
      <w:r w:rsidR="00405D55" w:rsidRPr="007E3967">
        <w:rPr>
          <w:rFonts w:ascii="Times New Roman" w:eastAsia="Times New Roman" w:hAnsi="Times New Roman" w:cs="Times New Roman"/>
          <w:bCs/>
          <w:color w:val="000000"/>
          <w:sz w:val="24"/>
          <w:szCs w:val="24"/>
        </w:rPr>
        <w:t xml:space="preserve">/Think tank needs to be a full sized classroom, not a walk-in area.  Based on the success of our STEM program through the years, we feel strongly it should be more of a science lab set-up.  </w:t>
      </w:r>
    </w:p>
    <w:p w:rsidR="00DF6F9C" w:rsidRPr="007E3967" w:rsidRDefault="00DF6F9C" w:rsidP="007E3967">
      <w:pPr>
        <w:pStyle w:val="ListParagraph"/>
        <w:numPr>
          <w:ilvl w:val="0"/>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sidRPr="007E3967">
        <w:rPr>
          <w:rFonts w:ascii="Times New Roman" w:eastAsia="Times New Roman" w:hAnsi="Times New Roman" w:cs="Times New Roman"/>
          <w:bCs/>
          <w:color w:val="000000"/>
          <w:sz w:val="24"/>
          <w:szCs w:val="24"/>
        </w:rPr>
        <w:t>1 PE storage space, assume 200 SF</w:t>
      </w:r>
    </w:p>
    <w:p w:rsidR="00AE026B" w:rsidRPr="007E3967" w:rsidRDefault="00AE026B" w:rsidP="007E3967">
      <w:pPr>
        <w:pStyle w:val="ListParagraph"/>
        <w:numPr>
          <w:ilvl w:val="1"/>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sidRPr="007E3967">
        <w:rPr>
          <w:rFonts w:ascii="Times New Roman" w:eastAsia="Times New Roman" w:hAnsi="Times New Roman" w:cs="Times New Roman"/>
          <w:bCs/>
          <w:color w:val="000000"/>
          <w:sz w:val="24"/>
          <w:szCs w:val="24"/>
        </w:rPr>
        <w:t>We feel strongly we need additional storage space dedicated for PE equipment.  To give perspective, our PE teacher’s office currently doubles as additional PE storage to supplement some limit</w:t>
      </w:r>
      <w:r w:rsidR="004B3B42">
        <w:rPr>
          <w:rFonts w:ascii="Times New Roman" w:eastAsia="Times New Roman" w:hAnsi="Times New Roman" w:cs="Times New Roman"/>
          <w:bCs/>
          <w:color w:val="000000"/>
          <w:sz w:val="24"/>
          <w:szCs w:val="24"/>
        </w:rPr>
        <w:t>ed storage we have in the way of</w:t>
      </w:r>
      <w:r w:rsidRPr="007E3967">
        <w:rPr>
          <w:rFonts w:ascii="Times New Roman" w:eastAsia="Times New Roman" w:hAnsi="Times New Roman" w:cs="Times New Roman"/>
          <w:bCs/>
          <w:color w:val="000000"/>
          <w:sz w:val="24"/>
          <w:szCs w:val="24"/>
        </w:rPr>
        <w:t xml:space="preserve"> a shed outside, and some space we occasional</w:t>
      </w:r>
      <w:r w:rsidR="004B3B42">
        <w:rPr>
          <w:rFonts w:ascii="Times New Roman" w:eastAsia="Times New Roman" w:hAnsi="Times New Roman" w:cs="Times New Roman"/>
          <w:bCs/>
          <w:color w:val="000000"/>
          <w:sz w:val="24"/>
          <w:szCs w:val="24"/>
        </w:rPr>
        <w:t>ly</w:t>
      </w:r>
      <w:r w:rsidRPr="007E3967">
        <w:rPr>
          <w:rFonts w:ascii="Times New Roman" w:eastAsia="Times New Roman" w:hAnsi="Times New Roman" w:cs="Times New Roman"/>
          <w:bCs/>
          <w:color w:val="000000"/>
          <w:sz w:val="24"/>
          <w:szCs w:val="24"/>
        </w:rPr>
        <w:t xml:space="preserve"> find in the multi-purpose room.  </w:t>
      </w:r>
      <w:r w:rsidR="00940AF7">
        <w:rPr>
          <w:rFonts w:ascii="Times New Roman" w:eastAsia="Times New Roman" w:hAnsi="Times New Roman" w:cs="Times New Roman"/>
          <w:bCs/>
          <w:color w:val="000000"/>
          <w:sz w:val="24"/>
          <w:szCs w:val="24"/>
        </w:rPr>
        <w:t>PE equipment is used not only for PE</w:t>
      </w:r>
      <w:r w:rsidR="00DF7190">
        <w:rPr>
          <w:rFonts w:ascii="Times New Roman" w:eastAsia="Times New Roman" w:hAnsi="Times New Roman" w:cs="Times New Roman"/>
          <w:bCs/>
          <w:color w:val="000000"/>
          <w:sz w:val="24"/>
          <w:szCs w:val="24"/>
        </w:rPr>
        <w:t xml:space="preserve">/Health classes, but also for </w:t>
      </w:r>
      <w:r w:rsidR="00DF7190">
        <w:rPr>
          <w:rFonts w:ascii="Times New Roman" w:eastAsia="Times New Roman" w:hAnsi="Times New Roman" w:cs="Times New Roman"/>
          <w:bCs/>
          <w:color w:val="000000"/>
          <w:sz w:val="24"/>
          <w:szCs w:val="24"/>
        </w:rPr>
        <w:lastRenderedPageBreak/>
        <w:t>recess, by classroom teachers to support their curriculum</w:t>
      </w:r>
      <w:r w:rsidR="004B3B42">
        <w:rPr>
          <w:rFonts w:ascii="Times New Roman" w:eastAsia="Times New Roman" w:hAnsi="Times New Roman" w:cs="Times New Roman"/>
          <w:bCs/>
          <w:color w:val="000000"/>
          <w:sz w:val="24"/>
          <w:szCs w:val="24"/>
        </w:rPr>
        <w:t>,</w:t>
      </w:r>
      <w:r w:rsidR="00DF7190">
        <w:rPr>
          <w:rFonts w:ascii="Times New Roman" w:eastAsia="Times New Roman" w:hAnsi="Times New Roman" w:cs="Times New Roman"/>
          <w:bCs/>
          <w:color w:val="000000"/>
          <w:sz w:val="24"/>
          <w:szCs w:val="24"/>
        </w:rPr>
        <w:t xml:space="preserve"> and by our before/aftercare program.</w:t>
      </w:r>
    </w:p>
    <w:p w:rsidR="00DF6F9C" w:rsidRPr="007E3967" w:rsidRDefault="00DF6F9C" w:rsidP="007E3967">
      <w:pPr>
        <w:pStyle w:val="ListParagraph"/>
        <w:numPr>
          <w:ilvl w:val="0"/>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sidRPr="007E3967">
        <w:rPr>
          <w:rFonts w:ascii="Times New Roman" w:eastAsia="Times New Roman" w:hAnsi="Times New Roman" w:cs="Times New Roman"/>
          <w:bCs/>
          <w:color w:val="000000"/>
          <w:sz w:val="24"/>
          <w:szCs w:val="24"/>
        </w:rPr>
        <w:t xml:space="preserve">1 Parent Resource </w:t>
      </w:r>
      <w:r w:rsidR="0040206D" w:rsidRPr="007E3967">
        <w:rPr>
          <w:rFonts w:ascii="Times New Roman" w:eastAsia="Times New Roman" w:hAnsi="Times New Roman" w:cs="Times New Roman"/>
          <w:bCs/>
          <w:color w:val="000000"/>
          <w:sz w:val="24"/>
          <w:szCs w:val="24"/>
        </w:rPr>
        <w:t>Center</w:t>
      </w:r>
      <w:r w:rsidR="00A23016" w:rsidRPr="007E3967">
        <w:rPr>
          <w:rFonts w:ascii="Times New Roman" w:eastAsia="Times New Roman" w:hAnsi="Times New Roman" w:cs="Times New Roman"/>
          <w:bCs/>
          <w:color w:val="000000"/>
          <w:sz w:val="24"/>
          <w:szCs w:val="24"/>
        </w:rPr>
        <w:t>, 150 SF or greater</w:t>
      </w:r>
    </w:p>
    <w:p w:rsidR="00DF6F9C" w:rsidRPr="007E3967" w:rsidRDefault="009543F5" w:rsidP="007E3967">
      <w:pPr>
        <w:pStyle w:val="ListParagraph"/>
        <w:numPr>
          <w:ilvl w:val="1"/>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This is an item that appears in the Ed S</w:t>
      </w:r>
      <w:r w:rsidR="00DF6F9C" w:rsidRPr="007E3967">
        <w:rPr>
          <w:rFonts w:ascii="Times New Roman" w:eastAsia="Times New Roman" w:hAnsi="Times New Roman" w:cs="Times New Roman"/>
          <w:bCs/>
          <w:color w:val="000000"/>
          <w:sz w:val="24"/>
          <w:szCs w:val="24"/>
        </w:rPr>
        <w:t>pec but had a</w:t>
      </w:r>
      <w:r>
        <w:rPr>
          <w:rFonts w:ascii="Times New Roman" w:eastAsia="Times New Roman" w:hAnsi="Times New Roman" w:cs="Times New Roman"/>
          <w:bCs/>
          <w:color w:val="000000"/>
          <w:sz w:val="24"/>
          <w:szCs w:val="24"/>
        </w:rPr>
        <w:t>n</w:t>
      </w:r>
      <w:r w:rsidR="00DF6F9C" w:rsidRPr="007E3967">
        <w:rPr>
          <w:rFonts w:ascii="Times New Roman" w:eastAsia="Times New Roman" w:hAnsi="Times New Roman" w:cs="Times New Roman"/>
          <w:bCs/>
          <w:color w:val="000000"/>
          <w:sz w:val="24"/>
          <w:szCs w:val="24"/>
        </w:rPr>
        <w:t xml:space="preserve"> </w:t>
      </w:r>
      <w:r>
        <w:rPr>
          <w:rFonts w:ascii="Times New Roman" w:eastAsia="Times New Roman" w:hAnsi="Times New Roman" w:cs="Times New Roman"/>
          <w:bCs/>
          <w:color w:val="000000"/>
          <w:sz w:val="24"/>
          <w:szCs w:val="24"/>
        </w:rPr>
        <w:t xml:space="preserve">undefined size </w:t>
      </w:r>
      <w:r w:rsidR="00DF6F9C" w:rsidRPr="007E3967">
        <w:rPr>
          <w:rFonts w:ascii="Times New Roman" w:eastAsia="Times New Roman" w:hAnsi="Times New Roman" w:cs="Times New Roman"/>
          <w:bCs/>
          <w:color w:val="000000"/>
          <w:sz w:val="24"/>
          <w:szCs w:val="24"/>
        </w:rPr>
        <w:t>as far as we cou</w:t>
      </w:r>
      <w:r>
        <w:rPr>
          <w:rFonts w:ascii="Times New Roman" w:eastAsia="Times New Roman" w:hAnsi="Times New Roman" w:cs="Times New Roman"/>
          <w:bCs/>
          <w:color w:val="000000"/>
          <w:sz w:val="24"/>
          <w:szCs w:val="24"/>
        </w:rPr>
        <w:t>ld tell.  We have a small Parent R</w:t>
      </w:r>
      <w:r w:rsidR="00DF6F9C" w:rsidRPr="007E3967">
        <w:rPr>
          <w:rFonts w:ascii="Times New Roman" w:eastAsia="Times New Roman" w:hAnsi="Times New Roman" w:cs="Times New Roman"/>
          <w:bCs/>
          <w:color w:val="000000"/>
          <w:sz w:val="24"/>
          <w:szCs w:val="24"/>
        </w:rPr>
        <w:t xml:space="preserve">esource room to the right of the lobby now that did not appear to be included in either scenario.  B did have some other resource room, but we need one dedicated as a parent resource room.  We would need 150 SF or greater to accommodate storage and counter as shown in Ed Spec diagram.  </w:t>
      </w:r>
    </w:p>
    <w:p w:rsidR="00DF6F9C" w:rsidRDefault="00DF6F9C" w:rsidP="007E3967">
      <w:pPr>
        <w:pStyle w:val="ListParagraph"/>
        <w:numPr>
          <w:ilvl w:val="0"/>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sidRPr="007E3967">
        <w:rPr>
          <w:rFonts w:ascii="Times New Roman" w:eastAsia="Times New Roman" w:hAnsi="Times New Roman" w:cs="Times New Roman"/>
          <w:bCs/>
          <w:color w:val="000000"/>
          <w:sz w:val="24"/>
          <w:szCs w:val="24"/>
        </w:rPr>
        <w:t>2 additional break out spaces @ 250 SF each, 500 SF total</w:t>
      </w:r>
    </w:p>
    <w:p w:rsidR="004B3B42" w:rsidRDefault="004B3B42" w:rsidP="004B3B42">
      <w:pPr>
        <w:pStyle w:val="ListParagraph"/>
        <w:numPr>
          <w:ilvl w:val="1"/>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We need additional breakout spaces for meetings throughout the day or after school.   We often have multiple meetings going on at the</w:t>
      </w:r>
      <w:r w:rsidR="00750EA7">
        <w:rPr>
          <w:rFonts w:ascii="Times New Roman" w:eastAsia="Times New Roman" w:hAnsi="Times New Roman" w:cs="Times New Roman"/>
          <w:bCs/>
          <w:color w:val="000000"/>
          <w:sz w:val="24"/>
          <w:szCs w:val="24"/>
        </w:rPr>
        <w:t xml:space="preserve"> same time and don’t have enough meeting space to accommodate even with our current size, let alone with increased enrollment and staff.    </w:t>
      </w:r>
      <w:r>
        <w:rPr>
          <w:rFonts w:ascii="Times New Roman" w:eastAsia="Times New Roman" w:hAnsi="Times New Roman" w:cs="Times New Roman"/>
          <w:bCs/>
          <w:color w:val="000000"/>
          <w:sz w:val="24"/>
          <w:szCs w:val="24"/>
        </w:rPr>
        <w:t xml:space="preserve">  </w:t>
      </w:r>
    </w:p>
    <w:p w:rsidR="00DF6F9C" w:rsidRDefault="004B3B42" w:rsidP="007E3967">
      <w:pPr>
        <w:pStyle w:val="ListParagraph"/>
        <w:numPr>
          <w:ilvl w:val="0"/>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2 additional r</w:t>
      </w:r>
      <w:r w:rsidR="00DF6F9C" w:rsidRPr="007E3967">
        <w:rPr>
          <w:rFonts w:ascii="Times New Roman" w:eastAsia="Times New Roman" w:hAnsi="Times New Roman" w:cs="Times New Roman"/>
          <w:bCs/>
          <w:color w:val="000000"/>
          <w:sz w:val="24"/>
          <w:szCs w:val="24"/>
        </w:rPr>
        <w:t>esource spaces @ 350 SF each, 700 SF total</w:t>
      </w:r>
    </w:p>
    <w:p w:rsidR="004B3B42" w:rsidRPr="007E3967" w:rsidRDefault="00750EA7" w:rsidP="004B3B42">
      <w:pPr>
        <w:pStyle w:val="ListParagraph"/>
        <w:numPr>
          <w:ilvl w:val="1"/>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We have many staff that are sharing spaces now, let alone additional resource space needs for an increase in capacity and staff going forward.  </w:t>
      </w:r>
    </w:p>
    <w:p w:rsidR="00DF6F9C" w:rsidRPr="007E3967" w:rsidRDefault="00DF6F9C" w:rsidP="007E3967">
      <w:pPr>
        <w:pStyle w:val="ListParagraph"/>
        <w:numPr>
          <w:ilvl w:val="0"/>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sidRPr="007E3967">
        <w:rPr>
          <w:rFonts w:ascii="Times New Roman" w:eastAsia="Times New Roman" w:hAnsi="Times New Roman" w:cs="Times New Roman"/>
          <w:bCs/>
          <w:color w:val="000000"/>
          <w:sz w:val="24"/>
          <w:szCs w:val="24"/>
        </w:rPr>
        <w:t xml:space="preserve">1 </w:t>
      </w:r>
      <w:r w:rsidR="00750EA7">
        <w:rPr>
          <w:rFonts w:ascii="Times New Roman" w:eastAsia="Times New Roman" w:hAnsi="Times New Roman" w:cs="Times New Roman"/>
          <w:bCs/>
          <w:color w:val="000000"/>
          <w:sz w:val="24"/>
          <w:szCs w:val="24"/>
        </w:rPr>
        <w:t>additional OT/PT space @ 300 SF.  T</w:t>
      </w:r>
      <w:r w:rsidRPr="007E3967">
        <w:rPr>
          <w:rFonts w:ascii="Times New Roman" w:eastAsia="Times New Roman" w:hAnsi="Times New Roman" w:cs="Times New Roman"/>
          <w:bCs/>
          <w:color w:val="000000"/>
          <w:sz w:val="24"/>
          <w:szCs w:val="24"/>
        </w:rPr>
        <w:t>hese services must overlap for IEP meetings with parents</w:t>
      </w:r>
      <w:r w:rsidR="00750EA7">
        <w:rPr>
          <w:rFonts w:ascii="Times New Roman" w:eastAsia="Times New Roman" w:hAnsi="Times New Roman" w:cs="Times New Roman"/>
          <w:bCs/>
          <w:color w:val="000000"/>
          <w:sz w:val="24"/>
          <w:szCs w:val="24"/>
        </w:rPr>
        <w:t>.</w:t>
      </w:r>
    </w:p>
    <w:p w:rsidR="00DF6F9C" w:rsidRPr="007E3967" w:rsidRDefault="00DF6F9C" w:rsidP="007E3967">
      <w:pPr>
        <w:pStyle w:val="ListParagraph"/>
        <w:numPr>
          <w:ilvl w:val="0"/>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sidRPr="007E3967">
        <w:rPr>
          <w:rFonts w:ascii="Times New Roman" w:eastAsia="Times New Roman" w:hAnsi="Times New Roman" w:cs="Times New Roman"/>
          <w:bCs/>
          <w:color w:val="000000"/>
          <w:sz w:val="24"/>
          <w:szCs w:val="24"/>
        </w:rPr>
        <w:t>5 spaces for laptop cart storage (does not exist in current building configuration) @ 250 SF per Ed Spec, 1250 SF total</w:t>
      </w:r>
    </w:p>
    <w:p w:rsidR="00DF6F9C" w:rsidRPr="007E3967" w:rsidRDefault="00DF6F9C" w:rsidP="007E3967">
      <w:pPr>
        <w:pStyle w:val="ListParagraph"/>
        <w:numPr>
          <w:ilvl w:val="0"/>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sidRPr="007E3967">
        <w:rPr>
          <w:rFonts w:ascii="Times New Roman" w:eastAsia="Times New Roman" w:hAnsi="Times New Roman" w:cs="Times New Roman"/>
          <w:bCs/>
          <w:color w:val="000000"/>
          <w:sz w:val="24"/>
          <w:szCs w:val="24"/>
        </w:rPr>
        <w:t>1 office for Manager of Strategy and Logistics, assume 150 SF</w:t>
      </w:r>
    </w:p>
    <w:p w:rsidR="00405D55" w:rsidRPr="007E3967" w:rsidRDefault="009543F5" w:rsidP="007E3967">
      <w:pPr>
        <w:pStyle w:val="ListParagraph"/>
        <w:numPr>
          <w:ilvl w:val="1"/>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This is one gap in the Ed S</w:t>
      </w:r>
      <w:r w:rsidR="00405D55" w:rsidRPr="007E3967">
        <w:rPr>
          <w:rFonts w:ascii="Times New Roman" w:eastAsia="Times New Roman" w:hAnsi="Times New Roman" w:cs="Times New Roman"/>
          <w:bCs/>
          <w:color w:val="000000"/>
          <w:sz w:val="24"/>
          <w:szCs w:val="24"/>
        </w:rPr>
        <w:t>pec where it’s not clear if this is included somehow in the welcome center/admin area or needs to be an additional resource</w:t>
      </w:r>
      <w:r>
        <w:rPr>
          <w:rFonts w:ascii="Times New Roman" w:eastAsia="Times New Roman" w:hAnsi="Times New Roman" w:cs="Times New Roman"/>
          <w:bCs/>
          <w:color w:val="000000"/>
          <w:sz w:val="24"/>
          <w:szCs w:val="24"/>
        </w:rPr>
        <w:t xml:space="preserve"> specifically called out.  The Ed S</w:t>
      </w:r>
      <w:r w:rsidR="00405D55" w:rsidRPr="007E3967">
        <w:rPr>
          <w:rFonts w:ascii="Times New Roman" w:eastAsia="Times New Roman" w:hAnsi="Times New Roman" w:cs="Times New Roman"/>
          <w:bCs/>
          <w:color w:val="000000"/>
          <w:sz w:val="24"/>
          <w:szCs w:val="24"/>
        </w:rPr>
        <w:t xml:space="preserve">pec should call it out regardless since it’s an important resource that we also use.  </w:t>
      </w:r>
    </w:p>
    <w:p w:rsidR="00DF6F9C" w:rsidRPr="007E3967" w:rsidRDefault="00DF6F9C" w:rsidP="007E3967">
      <w:pPr>
        <w:pStyle w:val="ListParagraph"/>
        <w:numPr>
          <w:ilvl w:val="0"/>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sidRPr="007E3967">
        <w:rPr>
          <w:rFonts w:ascii="Times New Roman" w:eastAsia="Times New Roman" w:hAnsi="Times New Roman" w:cs="Times New Roman"/>
          <w:bCs/>
          <w:color w:val="000000"/>
          <w:sz w:val="24"/>
          <w:szCs w:val="24"/>
        </w:rPr>
        <w:t>Standard classroom technology in all Special Subject classrooms (white board, smart board, projector, etc.) and adequate internet access</w:t>
      </w:r>
    </w:p>
    <w:p w:rsidR="00FF6C7F" w:rsidRPr="007E3967" w:rsidRDefault="00FF6C7F" w:rsidP="007E3967">
      <w:pPr>
        <w:pStyle w:val="ListParagraph"/>
        <w:numPr>
          <w:ilvl w:val="0"/>
          <w:numId w:val="3"/>
        </w:numPr>
        <w:shd w:val="clear" w:color="auto" w:fill="FFFFFF"/>
        <w:spacing w:before="100" w:beforeAutospacing="1" w:after="100" w:afterAutospacing="1" w:line="240" w:lineRule="auto"/>
        <w:ind w:right="465"/>
        <w:rPr>
          <w:rFonts w:ascii="Times New Roman" w:eastAsia="Times New Roman" w:hAnsi="Times New Roman" w:cs="Times New Roman"/>
          <w:bCs/>
          <w:color w:val="000000"/>
          <w:sz w:val="24"/>
          <w:szCs w:val="24"/>
        </w:rPr>
      </w:pPr>
      <w:r w:rsidRPr="007E3967">
        <w:rPr>
          <w:rFonts w:ascii="Times New Roman" w:hAnsi="Times New Roman" w:cs="Times New Roman"/>
          <w:sz w:val="24"/>
          <w:szCs w:val="24"/>
        </w:rPr>
        <w:t>Extende</w:t>
      </w:r>
      <w:r w:rsidR="009543F5">
        <w:rPr>
          <w:rFonts w:ascii="Times New Roman" w:hAnsi="Times New Roman" w:cs="Times New Roman"/>
          <w:sz w:val="24"/>
          <w:szCs w:val="24"/>
        </w:rPr>
        <w:t>d Day Office/Storage?  It’s in the Ed S</w:t>
      </w:r>
      <w:r w:rsidRPr="007E3967">
        <w:rPr>
          <w:rFonts w:ascii="Times New Roman" w:hAnsi="Times New Roman" w:cs="Times New Roman"/>
          <w:sz w:val="24"/>
          <w:szCs w:val="24"/>
        </w:rPr>
        <w:t>pec (500SF), but not clear if in A or B.  We do need Extended Day/Aftercare Storage.</w:t>
      </w:r>
    </w:p>
    <w:p w:rsidR="00DF6F9C" w:rsidRDefault="00DF6F9C" w:rsidP="00DF6F9C">
      <w:pPr>
        <w:shd w:val="clear" w:color="auto" w:fill="FFFFFF"/>
        <w:spacing w:after="150" w:line="240" w:lineRule="auto"/>
        <w:ind w:right="465"/>
        <w:rPr>
          <w:rFonts w:ascii="Times New Roman" w:eastAsia="Times New Roman" w:hAnsi="Times New Roman" w:cs="Times New Roman"/>
          <w:bCs/>
          <w:color w:val="000000"/>
          <w:sz w:val="24"/>
          <w:szCs w:val="24"/>
        </w:rPr>
      </w:pPr>
      <w:r w:rsidRPr="00DF6F9C">
        <w:rPr>
          <w:rFonts w:ascii="Times New Roman" w:eastAsia="Times New Roman" w:hAnsi="Times New Roman" w:cs="Times New Roman"/>
          <w:bCs/>
          <w:color w:val="000000"/>
          <w:sz w:val="24"/>
          <w:szCs w:val="24"/>
        </w:rPr>
        <w:t xml:space="preserve">TOTAL of spaces listed above: </w:t>
      </w:r>
      <w:r w:rsidR="00102EE4">
        <w:rPr>
          <w:rFonts w:ascii="Times New Roman" w:eastAsia="Times New Roman" w:hAnsi="Times New Roman" w:cs="Times New Roman"/>
          <w:bCs/>
          <w:color w:val="000000"/>
          <w:sz w:val="24"/>
          <w:szCs w:val="24"/>
        </w:rPr>
        <w:t>7,130</w:t>
      </w:r>
      <w:r w:rsidRPr="00DF6F9C">
        <w:rPr>
          <w:rFonts w:ascii="Times New Roman" w:eastAsia="Times New Roman" w:hAnsi="Times New Roman" w:cs="Times New Roman"/>
          <w:bCs/>
          <w:color w:val="000000"/>
          <w:sz w:val="24"/>
          <w:szCs w:val="24"/>
        </w:rPr>
        <w:t xml:space="preserve"> SF</w:t>
      </w:r>
      <w:r w:rsidR="00FF6C7F">
        <w:rPr>
          <w:rFonts w:ascii="Times New Roman" w:eastAsia="Times New Roman" w:hAnsi="Times New Roman" w:cs="Times New Roman"/>
          <w:bCs/>
          <w:color w:val="000000"/>
          <w:sz w:val="24"/>
          <w:szCs w:val="24"/>
        </w:rPr>
        <w:t xml:space="preserve"> (</w:t>
      </w:r>
      <w:r w:rsidR="00102EE4">
        <w:rPr>
          <w:rFonts w:ascii="Times New Roman" w:eastAsia="Times New Roman" w:hAnsi="Times New Roman" w:cs="Times New Roman"/>
          <w:bCs/>
          <w:color w:val="000000"/>
          <w:sz w:val="24"/>
          <w:szCs w:val="24"/>
        </w:rPr>
        <w:t xml:space="preserve">6,630 </w:t>
      </w:r>
      <w:r w:rsidR="00FF6C7F">
        <w:rPr>
          <w:rFonts w:ascii="Times New Roman" w:eastAsia="Times New Roman" w:hAnsi="Times New Roman" w:cs="Times New Roman"/>
          <w:bCs/>
          <w:color w:val="000000"/>
          <w:sz w:val="24"/>
          <w:szCs w:val="24"/>
        </w:rPr>
        <w:t xml:space="preserve">if aftercare included </w:t>
      </w:r>
      <w:r w:rsidR="00102EE4">
        <w:rPr>
          <w:rFonts w:ascii="Times New Roman" w:eastAsia="Times New Roman" w:hAnsi="Times New Roman" w:cs="Times New Roman"/>
          <w:bCs/>
          <w:color w:val="000000"/>
          <w:sz w:val="24"/>
          <w:szCs w:val="24"/>
        </w:rPr>
        <w:t xml:space="preserve">somewhere </w:t>
      </w:r>
      <w:r w:rsidR="00FF6C7F">
        <w:rPr>
          <w:rFonts w:ascii="Times New Roman" w:eastAsia="Times New Roman" w:hAnsi="Times New Roman" w:cs="Times New Roman"/>
          <w:bCs/>
          <w:color w:val="000000"/>
          <w:sz w:val="24"/>
          <w:szCs w:val="24"/>
        </w:rPr>
        <w:t>in A or B)</w:t>
      </w:r>
    </w:p>
    <w:p w:rsidR="006204DF" w:rsidRPr="006204DF" w:rsidRDefault="006204DF" w:rsidP="006204DF">
      <w:pPr>
        <w:shd w:val="clear" w:color="auto" w:fill="FFFFFF"/>
        <w:spacing w:after="0" w:line="240" w:lineRule="auto"/>
        <w:ind w:right="465"/>
        <w:rPr>
          <w:rFonts w:ascii="Times New Roman" w:eastAsia="Times New Roman" w:hAnsi="Times New Roman" w:cs="Times New Roman"/>
          <w:bCs/>
          <w:color w:val="000000"/>
          <w:sz w:val="24"/>
          <w:szCs w:val="24"/>
        </w:rPr>
      </w:pPr>
      <w:r w:rsidRPr="006204DF">
        <w:rPr>
          <w:rFonts w:ascii="Times New Roman" w:eastAsia="Times New Roman" w:hAnsi="Times New Roman" w:cs="Times New Roman"/>
          <w:bCs/>
          <w:color w:val="000000"/>
          <w:sz w:val="24"/>
          <w:szCs w:val="24"/>
        </w:rPr>
        <w:t>We are st</w:t>
      </w:r>
      <w:r w:rsidR="009543F5">
        <w:rPr>
          <w:rFonts w:ascii="Times New Roman" w:eastAsia="Times New Roman" w:hAnsi="Times New Roman" w:cs="Times New Roman"/>
          <w:bCs/>
          <w:color w:val="000000"/>
          <w:sz w:val="24"/>
          <w:szCs w:val="24"/>
        </w:rPr>
        <w:t>ill working through the latest Ed S</w:t>
      </w:r>
      <w:r w:rsidRPr="006204DF">
        <w:rPr>
          <w:rFonts w:ascii="Times New Roman" w:eastAsia="Times New Roman" w:hAnsi="Times New Roman" w:cs="Times New Roman"/>
          <w:bCs/>
          <w:color w:val="000000"/>
          <w:sz w:val="24"/>
          <w:szCs w:val="24"/>
        </w:rPr>
        <w:t xml:space="preserve">pec and </w:t>
      </w:r>
      <w:r>
        <w:rPr>
          <w:rFonts w:ascii="Times New Roman" w:eastAsia="Times New Roman" w:hAnsi="Times New Roman" w:cs="Times New Roman"/>
          <w:bCs/>
          <w:color w:val="000000"/>
          <w:sz w:val="24"/>
          <w:szCs w:val="24"/>
        </w:rPr>
        <w:t>haven’t</w:t>
      </w:r>
      <w:r w:rsidRPr="006204DF">
        <w:rPr>
          <w:rFonts w:ascii="Times New Roman" w:eastAsia="Times New Roman" w:hAnsi="Times New Roman" w:cs="Times New Roman"/>
          <w:bCs/>
          <w:color w:val="000000"/>
          <w:sz w:val="24"/>
          <w:szCs w:val="24"/>
        </w:rPr>
        <w:t xml:space="preserve"> do</w:t>
      </w:r>
      <w:r>
        <w:rPr>
          <w:rFonts w:ascii="Times New Roman" w:eastAsia="Times New Roman" w:hAnsi="Times New Roman" w:cs="Times New Roman"/>
          <w:bCs/>
          <w:color w:val="000000"/>
          <w:sz w:val="24"/>
          <w:szCs w:val="24"/>
        </w:rPr>
        <w:t>ne</w:t>
      </w:r>
      <w:r w:rsidR="009543F5">
        <w:rPr>
          <w:rFonts w:ascii="Times New Roman" w:eastAsia="Times New Roman" w:hAnsi="Times New Roman" w:cs="Times New Roman"/>
          <w:bCs/>
          <w:color w:val="000000"/>
          <w:sz w:val="24"/>
          <w:szCs w:val="24"/>
        </w:rPr>
        <w:t xml:space="preserve"> a full cross-check between that document and with </w:t>
      </w:r>
      <w:r w:rsidR="00750EA7">
        <w:rPr>
          <w:rFonts w:ascii="Times New Roman" w:eastAsia="Times New Roman" w:hAnsi="Times New Roman" w:cs="Times New Roman"/>
          <w:bCs/>
          <w:color w:val="000000"/>
          <w:sz w:val="24"/>
          <w:szCs w:val="24"/>
        </w:rPr>
        <w:t>feasibility</w:t>
      </w:r>
      <w:r>
        <w:rPr>
          <w:rFonts w:ascii="Times New Roman" w:eastAsia="Times New Roman" w:hAnsi="Times New Roman" w:cs="Times New Roman"/>
          <w:bCs/>
          <w:color w:val="000000"/>
          <w:sz w:val="24"/>
          <w:szCs w:val="24"/>
        </w:rPr>
        <w:t xml:space="preserve"> </w:t>
      </w:r>
      <w:r w:rsidRPr="006204DF">
        <w:rPr>
          <w:rFonts w:ascii="Times New Roman" w:eastAsia="Times New Roman" w:hAnsi="Times New Roman" w:cs="Times New Roman"/>
          <w:bCs/>
          <w:color w:val="000000"/>
          <w:sz w:val="24"/>
          <w:szCs w:val="24"/>
        </w:rPr>
        <w:t xml:space="preserve">Schemes A&amp;B.   </w:t>
      </w:r>
      <w:r w:rsidR="009543F5">
        <w:rPr>
          <w:rFonts w:ascii="Times New Roman" w:eastAsia="Times New Roman" w:hAnsi="Times New Roman" w:cs="Times New Roman"/>
          <w:bCs/>
          <w:color w:val="000000"/>
          <w:sz w:val="24"/>
          <w:szCs w:val="24"/>
        </w:rPr>
        <w:t>I’ll send comments on the Ed S</w:t>
      </w:r>
      <w:r>
        <w:rPr>
          <w:rFonts w:ascii="Times New Roman" w:eastAsia="Times New Roman" w:hAnsi="Times New Roman" w:cs="Times New Roman"/>
          <w:bCs/>
          <w:color w:val="000000"/>
          <w:sz w:val="24"/>
          <w:szCs w:val="24"/>
        </w:rPr>
        <w:t>pe</w:t>
      </w:r>
      <w:r w:rsidR="00DF7190">
        <w:rPr>
          <w:rFonts w:ascii="Times New Roman" w:eastAsia="Times New Roman" w:hAnsi="Times New Roman" w:cs="Times New Roman"/>
          <w:bCs/>
          <w:color w:val="000000"/>
          <w:sz w:val="24"/>
          <w:szCs w:val="24"/>
        </w:rPr>
        <w:t>c separately, but we wanted to make you aware that we’ve seen some</w:t>
      </w:r>
      <w:r>
        <w:rPr>
          <w:rFonts w:ascii="Times New Roman" w:eastAsia="Times New Roman" w:hAnsi="Times New Roman" w:cs="Times New Roman"/>
          <w:bCs/>
          <w:color w:val="000000"/>
          <w:sz w:val="24"/>
          <w:szCs w:val="24"/>
        </w:rPr>
        <w:t xml:space="preserve"> </w:t>
      </w:r>
      <w:r w:rsidR="00EB6D9D">
        <w:rPr>
          <w:rFonts w:ascii="Times New Roman" w:eastAsia="Times New Roman" w:hAnsi="Times New Roman" w:cs="Times New Roman"/>
          <w:bCs/>
          <w:color w:val="000000"/>
          <w:sz w:val="24"/>
          <w:szCs w:val="24"/>
        </w:rPr>
        <w:t>incon</w:t>
      </w:r>
      <w:r w:rsidR="009543F5">
        <w:rPr>
          <w:rFonts w:ascii="Times New Roman" w:eastAsia="Times New Roman" w:hAnsi="Times New Roman" w:cs="Times New Roman"/>
          <w:bCs/>
          <w:color w:val="000000"/>
          <w:sz w:val="24"/>
          <w:szCs w:val="24"/>
        </w:rPr>
        <w:t xml:space="preserve">sistencies in </w:t>
      </w:r>
      <w:r w:rsidR="00DF7190">
        <w:rPr>
          <w:rFonts w:ascii="Times New Roman" w:eastAsia="Times New Roman" w:hAnsi="Times New Roman" w:cs="Times New Roman"/>
          <w:bCs/>
          <w:color w:val="000000"/>
          <w:sz w:val="24"/>
          <w:szCs w:val="24"/>
        </w:rPr>
        <w:t xml:space="preserve">the </w:t>
      </w:r>
      <w:r w:rsidR="009543F5">
        <w:rPr>
          <w:rFonts w:ascii="Times New Roman" w:eastAsia="Times New Roman" w:hAnsi="Times New Roman" w:cs="Times New Roman"/>
          <w:bCs/>
          <w:color w:val="000000"/>
          <w:sz w:val="24"/>
          <w:szCs w:val="24"/>
        </w:rPr>
        <w:t>language between the Ed S</w:t>
      </w:r>
      <w:r w:rsidR="00EB6D9D">
        <w:rPr>
          <w:rFonts w:ascii="Times New Roman" w:eastAsia="Times New Roman" w:hAnsi="Times New Roman" w:cs="Times New Roman"/>
          <w:bCs/>
          <w:color w:val="000000"/>
          <w:sz w:val="24"/>
          <w:szCs w:val="24"/>
        </w:rPr>
        <w:t xml:space="preserve">pec and </w:t>
      </w:r>
      <w:r w:rsidR="00DF7190">
        <w:rPr>
          <w:rFonts w:ascii="Times New Roman" w:eastAsia="Times New Roman" w:hAnsi="Times New Roman" w:cs="Times New Roman"/>
          <w:bCs/>
          <w:color w:val="000000"/>
          <w:sz w:val="24"/>
          <w:szCs w:val="24"/>
        </w:rPr>
        <w:t xml:space="preserve">the feasibility </w:t>
      </w:r>
      <w:r w:rsidR="00EB6D9D">
        <w:rPr>
          <w:rFonts w:ascii="Times New Roman" w:eastAsia="Times New Roman" w:hAnsi="Times New Roman" w:cs="Times New Roman"/>
          <w:bCs/>
          <w:color w:val="000000"/>
          <w:sz w:val="24"/>
          <w:szCs w:val="24"/>
        </w:rPr>
        <w:t xml:space="preserve">schemes presented.  </w:t>
      </w:r>
    </w:p>
    <w:p w:rsidR="006204DF" w:rsidRDefault="006204DF" w:rsidP="006204DF">
      <w:pPr>
        <w:shd w:val="clear" w:color="auto" w:fill="FFFFFF"/>
        <w:spacing w:after="0" w:line="240" w:lineRule="auto"/>
        <w:ind w:right="465"/>
        <w:rPr>
          <w:rFonts w:ascii="Times New Roman" w:eastAsia="Times New Roman" w:hAnsi="Times New Roman" w:cs="Times New Roman"/>
          <w:bCs/>
          <w:color w:val="000000"/>
          <w:sz w:val="28"/>
          <w:szCs w:val="28"/>
        </w:rPr>
      </w:pPr>
      <w:bookmarkStart w:id="0" w:name="_GoBack"/>
      <w:bookmarkEnd w:id="0"/>
    </w:p>
    <w:p w:rsidR="00EB6D9D" w:rsidRDefault="00D932CD" w:rsidP="006204DF">
      <w:pPr>
        <w:shd w:val="clear" w:color="auto" w:fill="FFFFFF"/>
        <w:spacing w:after="0" w:line="240" w:lineRule="auto"/>
        <w:ind w:right="465"/>
        <w:rPr>
          <w:rFonts w:ascii="Helvetica" w:hAnsi="Helvetica" w:cs="Arial"/>
          <w:b/>
          <w:bCs/>
          <w:color w:val="000000"/>
        </w:rPr>
      </w:pPr>
      <w:r>
        <w:rPr>
          <w:rFonts w:ascii="Times New Roman" w:eastAsia="Times New Roman" w:hAnsi="Times New Roman" w:cs="Times New Roman"/>
          <w:bCs/>
          <w:color w:val="000000"/>
          <w:sz w:val="24"/>
          <w:szCs w:val="24"/>
        </w:rPr>
        <w:t>Otherwise</w:t>
      </w:r>
      <w:r w:rsidR="00EB6D9D" w:rsidRPr="00EB6D9D">
        <w:rPr>
          <w:rFonts w:ascii="Times New Roman" w:eastAsia="Times New Roman" w:hAnsi="Times New Roman" w:cs="Times New Roman"/>
          <w:bCs/>
          <w:color w:val="000000"/>
          <w:sz w:val="24"/>
          <w:szCs w:val="24"/>
        </w:rPr>
        <w:t>, assuming these resources aren’t already covered</w:t>
      </w:r>
      <w:r w:rsidR="00EB6D9D">
        <w:rPr>
          <w:rFonts w:ascii="Times New Roman" w:eastAsia="Times New Roman" w:hAnsi="Times New Roman" w:cs="Times New Roman"/>
          <w:bCs/>
          <w:color w:val="000000"/>
          <w:sz w:val="24"/>
          <w:szCs w:val="24"/>
        </w:rPr>
        <w:t xml:space="preserve"> in schemes A or B, it appears we would need a total gross </w:t>
      </w:r>
      <w:r w:rsidR="00DF7190">
        <w:rPr>
          <w:rFonts w:ascii="Times New Roman" w:eastAsia="Times New Roman" w:hAnsi="Times New Roman" w:cs="Times New Roman"/>
          <w:bCs/>
          <w:color w:val="000000"/>
          <w:sz w:val="24"/>
          <w:szCs w:val="24"/>
        </w:rPr>
        <w:t xml:space="preserve">area </w:t>
      </w:r>
      <w:r w:rsidR="00EB6D9D" w:rsidRPr="00EB6D9D">
        <w:rPr>
          <w:rFonts w:ascii="Times New Roman" w:eastAsia="Times New Roman" w:hAnsi="Times New Roman" w:cs="Times New Roman"/>
          <w:bCs/>
          <w:color w:val="000000"/>
          <w:sz w:val="24"/>
          <w:szCs w:val="24"/>
        </w:rPr>
        <w:t>of</w:t>
      </w:r>
      <w:r w:rsidR="00EB6D9D">
        <w:rPr>
          <w:rFonts w:ascii="Times New Roman" w:eastAsia="Times New Roman" w:hAnsi="Times New Roman" w:cs="Times New Roman"/>
          <w:bCs/>
          <w:color w:val="000000"/>
          <w:sz w:val="24"/>
          <w:szCs w:val="24"/>
        </w:rPr>
        <w:t xml:space="preserve"> </w:t>
      </w:r>
      <w:r w:rsidR="007F0F12">
        <w:rPr>
          <w:rFonts w:ascii="Times New Roman" w:eastAsia="Times New Roman" w:hAnsi="Times New Roman" w:cs="Times New Roman"/>
          <w:bCs/>
          <w:color w:val="000000"/>
          <w:sz w:val="24"/>
          <w:szCs w:val="24"/>
        </w:rPr>
        <w:t>62,</w:t>
      </w:r>
      <w:r w:rsidR="00102EE4">
        <w:rPr>
          <w:rFonts w:ascii="Times New Roman" w:eastAsia="Times New Roman" w:hAnsi="Times New Roman" w:cs="Times New Roman"/>
          <w:bCs/>
          <w:color w:val="000000"/>
          <w:sz w:val="24"/>
          <w:szCs w:val="24"/>
        </w:rPr>
        <w:t>770</w:t>
      </w:r>
      <w:r w:rsidR="009543F5">
        <w:rPr>
          <w:rFonts w:ascii="Times New Roman" w:eastAsia="Times New Roman" w:hAnsi="Times New Roman" w:cs="Times New Roman"/>
          <w:bCs/>
          <w:color w:val="000000"/>
          <w:sz w:val="24"/>
          <w:szCs w:val="24"/>
        </w:rPr>
        <w:t xml:space="preserve"> SF</w:t>
      </w:r>
      <w:r w:rsidR="00EB6D9D">
        <w:rPr>
          <w:rFonts w:ascii="Times New Roman" w:eastAsia="Times New Roman" w:hAnsi="Times New Roman" w:cs="Times New Roman"/>
          <w:bCs/>
          <w:color w:val="000000"/>
          <w:sz w:val="24"/>
          <w:szCs w:val="24"/>
        </w:rPr>
        <w:t xml:space="preserve"> if using A as a guide (</w:t>
      </w:r>
      <w:r w:rsidR="00EB6D9D" w:rsidRPr="00EB6D9D">
        <w:rPr>
          <w:rFonts w:ascii="Times New Roman" w:hAnsi="Times New Roman" w:cs="Times New Roman"/>
          <w:bCs/>
          <w:sz w:val="24"/>
          <w:szCs w:val="24"/>
        </w:rPr>
        <w:t>55,640</w:t>
      </w:r>
      <w:r w:rsidR="00EB6D9D">
        <w:rPr>
          <w:rFonts w:ascii="Times New Roman" w:eastAsia="Times New Roman" w:hAnsi="Times New Roman" w:cs="Times New Roman"/>
          <w:bCs/>
          <w:color w:val="000000"/>
          <w:sz w:val="24"/>
          <w:szCs w:val="24"/>
        </w:rPr>
        <w:t xml:space="preserve"> gross SF in </w:t>
      </w:r>
      <w:r w:rsidR="00DF7190">
        <w:rPr>
          <w:rFonts w:ascii="Times New Roman" w:eastAsia="Times New Roman" w:hAnsi="Times New Roman" w:cs="Times New Roman"/>
          <w:bCs/>
          <w:color w:val="000000"/>
          <w:sz w:val="24"/>
          <w:szCs w:val="24"/>
        </w:rPr>
        <w:t xml:space="preserve">scheme </w:t>
      </w:r>
      <w:r w:rsidR="00EB6D9D">
        <w:rPr>
          <w:rFonts w:ascii="Times New Roman" w:eastAsia="Times New Roman" w:hAnsi="Times New Roman" w:cs="Times New Roman"/>
          <w:bCs/>
          <w:color w:val="000000"/>
          <w:sz w:val="24"/>
          <w:szCs w:val="24"/>
        </w:rPr>
        <w:t xml:space="preserve">A + </w:t>
      </w:r>
      <w:r w:rsidR="00102EE4">
        <w:rPr>
          <w:rFonts w:ascii="Times New Roman" w:eastAsia="Times New Roman" w:hAnsi="Times New Roman" w:cs="Times New Roman"/>
          <w:bCs/>
          <w:color w:val="000000"/>
          <w:sz w:val="24"/>
          <w:szCs w:val="24"/>
        </w:rPr>
        <w:t>7130</w:t>
      </w:r>
      <w:r w:rsidR="00DF7190">
        <w:rPr>
          <w:rFonts w:ascii="Times New Roman" w:eastAsia="Times New Roman" w:hAnsi="Times New Roman" w:cs="Times New Roman"/>
          <w:bCs/>
          <w:color w:val="000000"/>
          <w:sz w:val="24"/>
          <w:szCs w:val="24"/>
        </w:rPr>
        <w:t xml:space="preserve"> SF outlined above as missing</w:t>
      </w:r>
      <w:r w:rsidR="00EB6D9D">
        <w:rPr>
          <w:rFonts w:ascii="Times New Roman" w:eastAsia="Times New Roman" w:hAnsi="Times New Roman" w:cs="Times New Roman"/>
          <w:bCs/>
          <w:color w:val="000000"/>
          <w:sz w:val="24"/>
          <w:szCs w:val="24"/>
        </w:rPr>
        <w:t>.)  It may be worth noting that a 62,</w:t>
      </w:r>
      <w:r w:rsidR="00102EE4">
        <w:rPr>
          <w:rFonts w:ascii="Times New Roman" w:eastAsia="Times New Roman" w:hAnsi="Times New Roman" w:cs="Times New Roman"/>
          <w:bCs/>
          <w:color w:val="000000"/>
          <w:sz w:val="24"/>
          <w:szCs w:val="24"/>
        </w:rPr>
        <w:t>770</w:t>
      </w:r>
      <w:r w:rsidR="00EB6D9D">
        <w:rPr>
          <w:rFonts w:ascii="Times New Roman" w:eastAsia="Times New Roman" w:hAnsi="Times New Roman" w:cs="Times New Roman"/>
          <w:bCs/>
          <w:color w:val="000000"/>
          <w:sz w:val="24"/>
          <w:szCs w:val="24"/>
        </w:rPr>
        <w:t xml:space="preserve"> SF space would be more in the ballpark of t</w:t>
      </w:r>
      <w:r w:rsidR="00940AF7">
        <w:rPr>
          <w:rFonts w:ascii="Times New Roman" w:eastAsia="Times New Roman" w:hAnsi="Times New Roman" w:cs="Times New Roman"/>
          <w:bCs/>
          <w:color w:val="000000"/>
          <w:sz w:val="24"/>
          <w:szCs w:val="24"/>
        </w:rPr>
        <w:t>he 16,000 SF additional space mentioned</w:t>
      </w:r>
      <w:r w:rsidR="00EB6D9D">
        <w:rPr>
          <w:rFonts w:ascii="Times New Roman" w:eastAsia="Times New Roman" w:hAnsi="Times New Roman" w:cs="Times New Roman"/>
          <w:bCs/>
          <w:color w:val="000000"/>
          <w:sz w:val="24"/>
          <w:szCs w:val="24"/>
        </w:rPr>
        <w:t xml:space="preserve"> in the intro</w:t>
      </w:r>
      <w:r w:rsidR="00940AF7">
        <w:rPr>
          <w:rFonts w:ascii="Times New Roman" w:eastAsia="Times New Roman" w:hAnsi="Times New Roman" w:cs="Times New Roman"/>
          <w:bCs/>
          <w:color w:val="000000"/>
          <w:sz w:val="24"/>
          <w:szCs w:val="24"/>
        </w:rPr>
        <w:t>duction of Maury’s Ed Spec</w:t>
      </w:r>
      <w:r w:rsidR="00EB6D9D">
        <w:rPr>
          <w:rFonts w:ascii="Times New Roman" w:eastAsia="Times New Roman" w:hAnsi="Times New Roman" w:cs="Times New Roman"/>
          <w:bCs/>
          <w:color w:val="000000"/>
          <w:sz w:val="24"/>
          <w:szCs w:val="24"/>
        </w:rPr>
        <w:t xml:space="preserve">.  </w:t>
      </w:r>
      <w:r>
        <w:rPr>
          <w:rFonts w:ascii="Times New Roman" w:eastAsia="Times New Roman" w:hAnsi="Times New Roman" w:cs="Times New Roman"/>
          <w:bCs/>
          <w:color w:val="000000"/>
          <w:sz w:val="24"/>
          <w:szCs w:val="24"/>
        </w:rPr>
        <w:t xml:space="preserve">  Assuming the 43,100 SF total gross of the cur</w:t>
      </w:r>
      <w:r w:rsidR="00940AF7">
        <w:rPr>
          <w:rFonts w:ascii="Times New Roman" w:eastAsia="Times New Roman" w:hAnsi="Times New Roman" w:cs="Times New Roman"/>
          <w:bCs/>
          <w:color w:val="000000"/>
          <w:sz w:val="24"/>
          <w:szCs w:val="24"/>
        </w:rPr>
        <w:t>rent space is accurate</w:t>
      </w:r>
      <w:r>
        <w:rPr>
          <w:rFonts w:ascii="Times New Roman" w:eastAsia="Times New Roman" w:hAnsi="Times New Roman" w:cs="Times New Roman"/>
          <w:bCs/>
          <w:color w:val="000000"/>
          <w:sz w:val="24"/>
          <w:szCs w:val="24"/>
        </w:rPr>
        <w:t>, an additional 16,000</w:t>
      </w:r>
      <w:r w:rsidR="00102EE4">
        <w:rPr>
          <w:rFonts w:ascii="Times New Roman" w:eastAsia="Times New Roman" w:hAnsi="Times New Roman" w:cs="Times New Roman"/>
          <w:bCs/>
          <w:color w:val="000000"/>
          <w:sz w:val="24"/>
          <w:szCs w:val="24"/>
        </w:rPr>
        <w:t xml:space="preserve"> SF would bring total </w:t>
      </w:r>
      <w:r w:rsidR="00940AF7">
        <w:rPr>
          <w:rFonts w:ascii="Times New Roman" w:eastAsia="Times New Roman" w:hAnsi="Times New Roman" w:cs="Times New Roman"/>
          <w:bCs/>
          <w:color w:val="000000"/>
          <w:sz w:val="24"/>
          <w:szCs w:val="24"/>
        </w:rPr>
        <w:t>in at 59,100 SF</w:t>
      </w:r>
      <w:r>
        <w:rPr>
          <w:rFonts w:ascii="Times New Roman" w:eastAsia="Times New Roman" w:hAnsi="Times New Roman" w:cs="Times New Roman"/>
          <w:bCs/>
          <w:color w:val="000000"/>
          <w:sz w:val="24"/>
          <w:szCs w:val="24"/>
        </w:rPr>
        <w:t>… jus</w:t>
      </w:r>
      <w:r w:rsidR="00940AF7">
        <w:rPr>
          <w:rFonts w:ascii="Times New Roman" w:eastAsia="Times New Roman" w:hAnsi="Times New Roman" w:cs="Times New Roman"/>
          <w:bCs/>
          <w:color w:val="000000"/>
          <w:sz w:val="24"/>
          <w:szCs w:val="24"/>
        </w:rPr>
        <w:t>t above the current draft Ed S</w:t>
      </w:r>
      <w:r>
        <w:rPr>
          <w:rFonts w:ascii="Times New Roman" w:eastAsia="Times New Roman" w:hAnsi="Times New Roman" w:cs="Times New Roman"/>
          <w:bCs/>
          <w:color w:val="000000"/>
          <w:sz w:val="24"/>
          <w:szCs w:val="24"/>
        </w:rPr>
        <w:t>pec number</w:t>
      </w:r>
      <w:r w:rsidR="00940AF7">
        <w:rPr>
          <w:rFonts w:ascii="Times New Roman" w:eastAsia="Times New Roman" w:hAnsi="Times New Roman" w:cs="Times New Roman"/>
          <w:bCs/>
          <w:color w:val="000000"/>
          <w:sz w:val="24"/>
          <w:szCs w:val="24"/>
        </w:rPr>
        <w:t>,</w:t>
      </w:r>
      <w:r>
        <w:rPr>
          <w:rFonts w:ascii="Times New Roman" w:eastAsia="Times New Roman" w:hAnsi="Times New Roman" w:cs="Times New Roman"/>
          <w:bCs/>
          <w:color w:val="000000"/>
          <w:sz w:val="24"/>
          <w:szCs w:val="24"/>
        </w:rPr>
        <w:t xml:space="preserve"> but </w:t>
      </w:r>
      <w:r w:rsidR="00940AF7">
        <w:rPr>
          <w:rFonts w:ascii="Times New Roman" w:eastAsia="Times New Roman" w:hAnsi="Times New Roman" w:cs="Times New Roman"/>
          <w:bCs/>
          <w:color w:val="000000"/>
          <w:sz w:val="24"/>
          <w:szCs w:val="24"/>
        </w:rPr>
        <w:t xml:space="preserve">it </w:t>
      </w:r>
      <w:r>
        <w:rPr>
          <w:rFonts w:ascii="Times New Roman" w:eastAsia="Times New Roman" w:hAnsi="Times New Roman" w:cs="Times New Roman"/>
          <w:bCs/>
          <w:color w:val="000000"/>
          <w:sz w:val="24"/>
          <w:szCs w:val="24"/>
        </w:rPr>
        <w:t xml:space="preserve">might even be on the money if </w:t>
      </w:r>
      <w:r w:rsidR="00940AF7">
        <w:rPr>
          <w:rFonts w:ascii="Times New Roman" w:eastAsia="Times New Roman" w:hAnsi="Times New Roman" w:cs="Times New Roman"/>
          <w:bCs/>
          <w:color w:val="000000"/>
          <w:sz w:val="24"/>
          <w:szCs w:val="24"/>
        </w:rPr>
        <w:t xml:space="preserve">certain gaps identified in </w:t>
      </w:r>
      <w:r w:rsidR="00940AF7">
        <w:rPr>
          <w:rFonts w:ascii="Times New Roman" w:eastAsia="Times New Roman" w:hAnsi="Times New Roman" w:cs="Times New Roman"/>
          <w:bCs/>
          <w:color w:val="000000"/>
          <w:sz w:val="24"/>
          <w:szCs w:val="24"/>
        </w:rPr>
        <w:lastRenderedPageBreak/>
        <w:t>the Ed S</w:t>
      </w:r>
      <w:r>
        <w:rPr>
          <w:rFonts w:ascii="Times New Roman" w:eastAsia="Times New Roman" w:hAnsi="Times New Roman" w:cs="Times New Roman"/>
          <w:bCs/>
          <w:color w:val="000000"/>
          <w:sz w:val="24"/>
          <w:szCs w:val="24"/>
        </w:rPr>
        <w:t xml:space="preserve">pec are resolved.  </w:t>
      </w:r>
      <w:r w:rsidRPr="00D932CD">
        <w:rPr>
          <w:rFonts w:ascii="Times New Roman" w:eastAsia="Times New Roman" w:hAnsi="Times New Roman" w:cs="Times New Roman"/>
          <w:bCs/>
          <w:color w:val="000000"/>
          <w:sz w:val="24"/>
          <w:szCs w:val="24"/>
        </w:rPr>
        <w:t xml:space="preserve">As it stands now, both </w:t>
      </w:r>
      <w:r w:rsidR="00940AF7">
        <w:rPr>
          <w:rFonts w:ascii="Times New Roman" w:eastAsia="Times New Roman" w:hAnsi="Times New Roman" w:cs="Times New Roman"/>
          <w:bCs/>
          <w:color w:val="000000"/>
          <w:sz w:val="24"/>
          <w:szCs w:val="24"/>
        </w:rPr>
        <w:t>options A and B are</w:t>
      </w:r>
      <w:r w:rsidR="00DF7190">
        <w:rPr>
          <w:rFonts w:ascii="Times New Roman" w:eastAsia="Times New Roman" w:hAnsi="Times New Roman" w:cs="Times New Roman"/>
          <w:bCs/>
          <w:color w:val="000000"/>
          <w:sz w:val="24"/>
          <w:szCs w:val="24"/>
        </w:rPr>
        <w:t xml:space="preserve"> well below even Ed S</w:t>
      </w:r>
      <w:r w:rsidRPr="00D932CD">
        <w:rPr>
          <w:rFonts w:ascii="Times New Roman" w:eastAsia="Times New Roman" w:hAnsi="Times New Roman" w:cs="Times New Roman"/>
          <w:bCs/>
          <w:color w:val="000000"/>
          <w:sz w:val="24"/>
          <w:szCs w:val="24"/>
        </w:rPr>
        <w:t xml:space="preserve">pec… </w:t>
      </w:r>
      <w:r w:rsidR="00DF7190">
        <w:rPr>
          <w:rFonts w:ascii="Times New Roman" w:hAnsi="Times New Roman" w:cs="Times New Roman"/>
          <w:bCs/>
          <w:color w:val="000000"/>
          <w:sz w:val="24"/>
          <w:szCs w:val="24"/>
        </w:rPr>
        <w:t>55,640 SF for option</w:t>
      </w:r>
      <w:r w:rsidR="00940AF7">
        <w:rPr>
          <w:rFonts w:ascii="Times New Roman" w:hAnsi="Times New Roman" w:cs="Times New Roman"/>
          <w:bCs/>
          <w:color w:val="000000"/>
          <w:sz w:val="24"/>
          <w:szCs w:val="24"/>
        </w:rPr>
        <w:t xml:space="preserve"> A and 54,500 SF </w:t>
      </w:r>
      <w:r w:rsidRPr="00D932CD">
        <w:rPr>
          <w:rFonts w:ascii="Times New Roman" w:hAnsi="Times New Roman" w:cs="Times New Roman"/>
          <w:bCs/>
          <w:color w:val="000000"/>
          <w:sz w:val="24"/>
          <w:szCs w:val="24"/>
        </w:rPr>
        <w:t>for</w:t>
      </w:r>
      <w:r w:rsidR="00DF7190">
        <w:rPr>
          <w:rFonts w:ascii="Times New Roman" w:hAnsi="Times New Roman" w:cs="Times New Roman"/>
          <w:bCs/>
          <w:color w:val="000000"/>
          <w:sz w:val="24"/>
          <w:szCs w:val="24"/>
        </w:rPr>
        <w:t xml:space="preserve"> optio</w:t>
      </w:r>
      <w:r w:rsidRPr="00D932CD">
        <w:rPr>
          <w:rFonts w:ascii="Times New Roman" w:hAnsi="Times New Roman" w:cs="Times New Roman"/>
          <w:bCs/>
          <w:color w:val="000000"/>
          <w:sz w:val="24"/>
          <w:szCs w:val="24"/>
        </w:rPr>
        <w:t>n B.</w:t>
      </w:r>
      <w:r>
        <w:rPr>
          <w:rFonts w:ascii="Helvetica" w:hAnsi="Helvetica" w:cs="Arial"/>
          <w:b/>
          <w:bCs/>
          <w:color w:val="000000"/>
        </w:rPr>
        <w:t> </w:t>
      </w:r>
    </w:p>
    <w:p w:rsidR="004E4996" w:rsidRDefault="004E4996" w:rsidP="006204DF">
      <w:pPr>
        <w:shd w:val="clear" w:color="auto" w:fill="FFFFFF"/>
        <w:spacing w:after="0" w:line="240" w:lineRule="auto"/>
        <w:ind w:right="465"/>
        <w:rPr>
          <w:rFonts w:ascii="Helvetica" w:hAnsi="Helvetica" w:cs="Arial"/>
          <w:b/>
          <w:bCs/>
          <w:color w:val="000000"/>
        </w:rPr>
      </w:pPr>
    </w:p>
    <w:p w:rsidR="004E4996" w:rsidRDefault="00DF7190" w:rsidP="006204DF">
      <w:pPr>
        <w:shd w:val="clear" w:color="auto" w:fill="FFFFFF"/>
        <w:spacing w:after="0" w:line="240" w:lineRule="auto"/>
        <w:ind w:right="465"/>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Based on our observations and questions above, w</w:t>
      </w:r>
      <w:r w:rsidR="004E4996">
        <w:rPr>
          <w:rFonts w:ascii="Times New Roman" w:eastAsia="Times New Roman" w:hAnsi="Times New Roman" w:cs="Times New Roman"/>
          <w:bCs/>
          <w:color w:val="000000"/>
          <w:sz w:val="24"/>
          <w:szCs w:val="24"/>
        </w:rPr>
        <w:t>e need to continue to discuss</w:t>
      </w:r>
      <w:r>
        <w:rPr>
          <w:rFonts w:ascii="Times New Roman" w:eastAsia="Times New Roman" w:hAnsi="Times New Roman" w:cs="Times New Roman"/>
          <w:bCs/>
          <w:color w:val="000000"/>
          <w:sz w:val="24"/>
          <w:szCs w:val="24"/>
        </w:rPr>
        <w:t>,</w:t>
      </w:r>
      <w:r w:rsidR="004E4996">
        <w:rPr>
          <w:rFonts w:ascii="Times New Roman" w:eastAsia="Times New Roman" w:hAnsi="Times New Roman" w:cs="Times New Roman"/>
          <w:bCs/>
          <w:color w:val="000000"/>
          <w:sz w:val="24"/>
          <w:szCs w:val="24"/>
        </w:rPr>
        <w:t xml:space="preserve"> and</w:t>
      </w:r>
      <w:r w:rsidR="00940AF7">
        <w:rPr>
          <w:rFonts w:ascii="Times New Roman" w:eastAsia="Times New Roman" w:hAnsi="Times New Roman" w:cs="Times New Roman"/>
          <w:bCs/>
          <w:color w:val="000000"/>
          <w:sz w:val="24"/>
          <w:szCs w:val="24"/>
        </w:rPr>
        <w:t xml:space="preserve"> likely revise capacity</w:t>
      </w:r>
      <w:r>
        <w:rPr>
          <w:rFonts w:ascii="Times New Roman" w:eastAsia="Times New Roman" w:hAnsi="Times New Roman" w:cs="Times New Roman"/>
          <w:bCs/>
          <w:color w:val="000000"/>
          <w:sz w:val="24"/>
          <w:szCs w:val="24"/>
        </w:rPr>
        <w:t xml:space="preserve"> projections,</w:t>
      </w:r>
      <w:r w:rsidR="00940AF7">
        <w:rPr>
          <w:rFonts w:ascii="Times New Roman" w:eastAsia="Times New Roman" w:hAnsi="Times New Roman" w:cs="Times New Roman"/>
          <w:bCs/>
          <w:color w:val="000000"/>
          <w:sz w:val="24"/>
          <w:szCs w:val="24"/>
        </w:rPr>
        <w:t xml:space="preserve"> in the Ed S</w:t>
      </w:r>
      <w:r w:rsidR="004E4996">
        <w:rPr>
          <w:rFonts w:ascii="Times New Roman" w:eastAsia="Times New Roman" w:hAnsi="Times New Roman" w:cs="Times New Roman"/>
          <w:bCs/>
          <w:color w:val="000000"/>
          <w:sz w:val="24"/>
          <w:szCs w:val="24"/>
        </w:rPr>
        <w:t>pec</w:t>
      </w:r>
      <w:r>
        <w:rPr>
          <w:rFonts w:ascii="Times New Roman" w:eastAsia="Times New Roman" w:hAnsi="Times New Roman" w:cs="Times New Roman"/>
          <w:bCs/>
          <w:color w:val="000000"/>
          <w:sz w:val="24"/>
          <w:szCs w:val="24"/>
        </w:rPr>
        <w:t xml:space="preserve"> for this project</w:t>
      </w:r>
      <w:r w:rsidR="00940AF7">
        <w:rPr>
          <w:rFonts w:ascii="Times New Roman" w:eastAsia="Times New Roman" w:hAnsi="Times New Roman" w:cs="Times New Roman"/>
          <w:bCs/>
          <w:color w:val="000000"/>
          <w:sz w:val="24"/>
          <w:szCs w:val="24"/>
        </w:rPr>
        <w:t>.</w:t>
      </w:r>
    </w:p>
    <w:p w:rsidR="004E4996" w:rsidRPr="00EB6D9D" w:rsidRDefault="004E4996" w:rsidP="006204DF">
      <w:pPr>
        <w:shd w:val="clear" w:color="auto" w:fill="FFFFFF"/>
        <w:spacing w:after="0" w:line="240" w:lineRule="auto"/>
        <w:ind w:right="465"/>
        <w:rPr>
          <w:rFonts w:ascii="Times New Roman" w:eastAsia="Times New Roman" w:hAnsi="Times New Roman" w:cs="Times New Roman"/>
          <w:bCs/>
          <w:color w:val="000000"/>
          <w:sz w:val="24"/>
          <w:szCs w:val="24"/>
        </w:rPr>
      </w:pPr>
      <w:r>
        <w:rPr>
          <w:rFonts w:ascii="Times New Roman" w:eastAsia="Times New Roman" w:hAnsi="Times New Roman" w:cs="Times New Roman"/>
          <w:bCs/>
          <w:noProof/>
          <w:color w:val="000000"/>
          <w:sz w:val="24"/>
          <w:szCs w:val="24"/>
        </w:rPr>
        <w:drawing>
          <wp:inline distT="0" distB="0" distL="0" distR="0">
            <wp:extent cx="5000625" cy="1590878"/>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13676" cy="1595030"/>
                    </a:xfrm>
                    <a:prstGeom prst="rect">
                      <a:avLst/>
                    </a:prstGeom>
                    <a:noFill/>
                    <a:ln>
                      <a:noFill/>
                    </a:ln>
                  </pic:spPr>
                </pic:pic>
              </a:graphicData>
            </a:graphic>
          </wp:inline>
        </w:drawing>
      </w:r>
    </w:p>
    <w:p w:rsidR="006E40FD" w:rsidRPr="006E40FD" w:rsidRDefault="00DF7190" w:rsidP="006204DF">
      <w:pPr>
        <w:shd w:val="clear" w:color="auto" w:fill="FFFFFF"/>
        <w:spacing w:after="0" w:line="240" w:lineRule="auto"/>
        <w:ind w:right="465"/>
        <w:rPr>
          <w:rFonts w:ascii="Times New Roman" w:eastAsia="Times New Roman" w:hAnsi="Times New Roman" w:cs="Times New Roman"/>
          <w:bCs/>
          <w:i/>
          <w:color w:val="000000"/>
          <w:sz w:val="24"/>
          <w:szCs w:val="24"/>
        </w:rPr>
      </w:pPr>
      <w:r>
        <w:rPr>
          <w:rFonts w:ascii="Times New Roman" w:eastAsia="Times New Roman" w:hAnsi="Times New Roman" w:cs="Times New Roman"/>
          <w:bCs/>
          <w:color w:val="000000"/>
          <w:sz w:val="24"/>
          <w:szCs w:val="24"/>
        </w:rPr>
        <w:t>All by themselves</w:t>
      </w:r>
      <w:r w:rsidR="00940AF7">
        <w:rPr>
          <w:rFonts w:ascii="Times New Roman" w:eastAsia="Times New Roman" w:hAnsi="Times New Roman" w:cs="Times New Roman"/>
          <w:bCs/>
          <w:color w:val="000000"/>
          <w:sz w:val="24"/>
          <w:szCs w:val="24"/>
        </w:rPr>
        <w:t>, the</w:t>
      </w:r>
      <w:r w:rsidR="006E40FD">
        <w:rPr>
          <w:rFonts w:ascii="Times New Roman" w:eastAsia="Times New Roman" w:hAnsi="Times New Roman" w:cs="Times New Roman"/>
          <w:bCs/>
          <w:color w:val="000000"/>
          <w:sz w:val="24"/>
          <w:szCs w:val="24"/>
        </w:rPr>
        <w:t xml:space="preserve"> additional K and 1</w:t>
      </w:r>
      <w:r w:rsidR="006E40FD" w:rsidRPr="006E40FD">
        <w:rPr>
          <w:rFonts w:ascii="Times New Roman" w:eastAsia="Times New Roman" w:hAnsi="Times New Roman" w:cs="Times New Roman"/>
          <w:bCs/>
          <w:color w:val="000000"/>
          <w:sz w:val="24"/>
          <w:szCs w:val="24"/>
          <w:vertAlign w:val="superscript"/>
        </w:rPr>
        <w:t>st</w:t>
      </w:r>
      <w:r w:rsidR="006E40FD">
        <w:rPr>
          <w:rFonts w:ascii="Times New Roman" w:eastAsia="Times New Roman" w:hAnsi="Times New Roman" w:cs="Times New Roman"/>
          <w:bCs/>
          <w:color w:val="000000"/>
          <w:sz w:val="24"/>
          <w:szCs w:val="24"/>
        </w:rPr>
        <w:t xml:space="preserve"> grade class</w:t>
      </w:r>
      <w:r w:rsidR="00940AF7">
        <w:rPr>
          <w:rFonts w:ascii="Times New Roman" w:eastAsia="Times New Roman" w:hAnsi="Times New Roman" w:cs="Times New Roman"/>
          <w:bCs/>
          <w:color w:val="000000"/>
          <w:sz w:val="24"/>
          <w:szCs w:val="24"/>
        </w:rPr>
        <w:t>rooms</w:t>
      </w:r>
      <w:r w:rsidR="006E40FD">
        <w:rPr>
          <w:rFonts w:ascii="Times New Roman" w:eastAsia="Times New Roman" w:hAnsi="Times New Roman" w:cs="Times New Roman"/>
          <w:bCs/>
          <w:color w:val="000000"/>
          <w:sz w:val="24"/>
          <w:szCs w:val="24"/>
        </w:rPr>
        <w:t xml:space="preserve"> bring the 457 capacity design up to at least 497 (457 + (2*20)) assuming all other numbers are correct and will stick.  It’s also not clear if that 497 number is even an accurate one and truly factors in future enrollment projections whether in the next 5 ye</w:t>
      </w:r>
      <w:r>
        <w:rPr>
          <w:rFonts w:ascii="Times New Roman" w:eastAsia="Times New Roman" w:hAnsi="Times New Roman" w:cs="Times New Roman"/>
          <w:bCs/>
          <w:color w:val="000000"/>
          <w:sz w:val="24"/>
          <w:szCs w:val="24"/>
        </w:rPr>
        <w:t>ars or even beyond.  Lottery numbers for recent years demonstrate sustained</w:t>
      </w:r>
      <w:r w:rsidR="006E40FD">
        <w:rPr>
          <w:rFonts w:ascii="Times New Roman" w:eastAsia="Times New Roman" w:hAnsi="Times New Roman" w:cs="Times New Roman"/>
          <w:bCs/>
          <w:color w:val="000000"/>
          <w:sz w:val="24"/>
          <w:szCs w:val="24"/>
        </w:rPr>
        <w:t xml:space="preserve"> increases in families mo</w:t>
      </w:r>
      <w:r w:rsidR="007D4CFE">
        <w:rPr>
          <w:rFonts w:ascii="Times New Roman" w:eastAsia="Times New Roman" w:hAnsi="Times New Roman" w:cs="Times New Roman"/>
          <w:bCs/>
          <w:color w:val="000000"/>
          <w:sz w:val="24"/>
          <w:szCs w:val="24"/>
        </w:rPr>
        <w:t xml:space="preserve">ving into our previous boundary, and the true impact of the </w:t>
      </w:r>
      <w:r w:rsidR="006E40FD">
        <w:rPr>
          <w:rFonts w:ascii="Times New Roman" w:eastAsia="Times New Roman" w:hAnsi="Times New Roman" w:cs="Times New Roman"/>
          <w:bCs/>
          <w:color w:val="000000"/>
          <w:sz w:val="24"/>
          <w:szCs w:val="24"/>
        </w:rPr>
        <w:t>ext</w:t>
      </w:r>
      <w:r w:rsidR="00940AF7">
        <w:rPr>
          <w:rFonts w:ascii="Times New Roman" w:eastAsia="Times New Roman" w:hAnsi="Times New Roman" w:cs="Times New Roman"/>
          <w:bCs/>
          <w:color w:val="000000"/>
          <w:sz w:val="24"/>
          <w:szCs w:val="24"/>
        </w:rPr>
        <w:t>ended boundary</w:t>
      </w:r>
      <w:r w:rsidR="007D4CFE">
        <w:rPr>
          <w:rFonts w:ascii="Times New Roman" w:eastAsia="Times New Roman" w:hAnsi="Times New Roman" w:cs="Times New Roman"/>
          <w:bCs/>
          <w:color w:val="000000"/>
          <w:sz w:val="24"/>
          <w:szCs w:val="24"/>
        </w:rPr>
        <w:t xml:space="preserve"> is not yet apparent</w:t>
      </w:r>
      <w:r w:rsidR="00940AF7">
        <w:rPr>
          <w:rFonts w:ascii="Times New Roman" w:eastAsia="Times New Roman" w:hAnsi="Times New Roman" w:cs="Times New Roman"/>
          <w:bCs/>
          <w:color w:val="000000"/>
          <w:sz w:val="24"/>
          <w:szCs w:val="24"/>
        </w:rPr>
        <w:t xml:space="preserve">.   If DCPS really </w:t>
      </w:r>
      <w:r w:rsidR="006E40FD">
        <w:rPr>
          <w:rFonts w:ascii="Times New Roman" w:eastAsia="Times New Roman" w:hAnsi="Times New Roman" w:cs="Times New Roman"/>
          <w:bCs/>
          <w:color w:val="000000"/>
          <w:sz w:val="24"/>
          <w:szCs w:val="24"/>
        </w:rPr>
        <w:t xml:space="preserve">wants to do the modernization right and </w:t>
      </w:r>
      <w:r w:rsidR="00940AF7">
        <w:rPr>
          <w:rFonts w:ascii="Times New Roman" w:eastAsia="Times New Roman" w:hAnsi="Times New Roman" w:cs="Times New Roman"/>
          <w:bCs/>
          <w:color w:val="000000"/>
          <w:sz w:val="24"/>
          <w:szCs w:val="24"/>
        </w:rPr>
        <w:t>serve the long-term needs of our school community</w:t>
      </w:r>
      <w:r w:rsidR="006E40FD">
        <w:rPr>
          <w:rFonts w:ascii="Times New Roman" w:eastAsia="Times New Roman" w:hAnsi="Times New Roman" w:cs="Times New Roman"/>
          <w:bCs/>
          <w:color w:val="000000"/>
          <w:sz w:val="24"/>
          <w:szCs w:val="24"/>
        </w:rPr>
        <w:t xml:space="preserve">, it’s possible we may need to design for a 500+ capacity building at Maury.  </w:t>
      </w:r>
    </w:p>
    <w:p w:rsidR="004E4996" w:rsidRDefault="004E4996" w:rsidP="006204DF">
      <w:pPr>
        <w:shd w:val="clear" w:color="auto" w:fill="FFFFFF"/>
        <w:spacing w:after="0" w:line="240" w:lineRule="auto"/>
        <w:ind w:right="465"/>
        <w:rPr>
          <w:rFonts w:ascii="Times New Roman" w:eastAsia="Times New Roman" w:hAnsi="Times New Roman" w:cs="Times New Roman"/>
          <w:bCs/>
          <w:color w:val="000000"/>
          <w:sz w:val="24"/>
          <w:szCs w:val="24"/>
        </w:rPr>
      </w:pPr>
    </w:p>
    <w:p w:rsidR="006E40FD" w:rsidRDefault="00D932CD" w:rsidP="006204DF">
      <w:pPr>
        <w:shd w:val="clear" w:color="auto" w:fill="FFFFFF"/>
        <w:spacing w:after="0" w:line="240" w:lineRule="auto"/>
        <w:ind w:right="465"/>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We defer to DCPS/DGS on where best to go from here to addr</w:t>
      </w:r>
      <w:r w:rsidR="00940AF7">
        <w:rPr>
          <w:rFonts w:ascii="Times New Roman" w:eastAsia="Times New Roman" w:hAnsi="Times New Roman" w:cs="Times New Roman"/>
          <w:bCs/>
          <w:color w:val="000000"/>
          <w:sz w:val="24"/>
          <w:szCs w:val="24"/>
        </w:rPr>
        <w:t xml:space="preserve">ess these shortfalls in SF and Ed Spec, </w:t>
      </w:r>
      <w:r>
        <w:rPr>
          <w:rFonts w:ascii="Times New Roman" w:eastAsia="Times New Roman" w:hAnsi="Times New Roman" w:cs="Times New Roman"/>
          <w:bCs/>
          <w:color w:val="000000"/>
          <w:sz w:val="24"/>
          <w:szCs w:val="24"/>
        </w:rPr>
        <w:t>i.e.</w:t>
      </w:r>
      <w:r w:rsidR="00940AF7">
        <w:rPr>
          <w:rFonts w:ascii="Times New Roman" w:eastAsia="Times New Roman" w:hAnsi="Times New Roman" w:cs="Times New Roman"/>
          <w:bCs/>
          <w:color w:val="000000"/>
          <w:sz w:val="24"/>
          <w:szCs w:val="24"/>
        </w:rPr>
        <w:t>,</w:t>
      </w:r>
      <w:r>
        <w:rPr>
          <w:rFonts w:ascii="Times New Roman" w:eastAsia="Times New Roman" w:hAnsi="Times New Roman" w:cs="Times New Roman"/>
          <w:bCs/>
          <w:color w:val="000000"/>
          <w:sz w:val="24"/>
          <w:szCs w:val="24"/>
        </w:rPr>
        <w:t xml:space="preserve"> if they somehow come up with a modified A or B, or if we can see the C&amp;D scenarios your feasibility architects came up with but which DCPS continues to refuse t</w:t>
      </w:r>
      <w:r w:rsidR="00940AF7">
        <w:rPr>
          <w:rFonts w:ascii="Times New Roman" w:eastAsia="Times New Roman" w:hAnsi="Times New Roman" w:cs="Times New Roman"/>
          <w:bCs/>
          <w:color w:val="000000"/>
          <w:sz w:val="24"/>
          <w:szCs w:val="24"/>
        </w:rPr>
        <w:t>o share with the SIT</w:t>
      </w:r>
      <w:r>
        <w:rPr>
          <w:rFonts w:ascii="Times New Roman" w:eastAsia="Times New Roman" w:hAnsi="Times New Roman" w:cs="Times New Roman"/>
          <w:bCs/>
          <w:color w:val="000000"/>
          <w:sz w:val="24"/>
          <w:szCs w:val="24"/>
        </w:rPr>
        <w:t xml:space="preserve">.  </w:t>
      </w:r>
      <w:r w:rsidR="006E40FD">
        <w:rPr>
          <w:rFonts w:ascii="Times New Roman" w:eastAsia="Times New Roman" w:hAnsi="Times New Roman" w:cs="Times New Roman"/>
          <w:bCs/>
          <w:color w:val="000000"/>
          <w:sz w:val="24"/>
          <w:szCs w:val="24"/>
        </w:rPr>
        <w:t xml:space="preserve">  </w:t>
      </w:r>
    </w:p>
    <w:p w:rsidR="006E40FD" w:rsidRDefault="006E40FD" w:rsidP="006204DF">
      <w:pPr>
        <w:shd w:val="clear" w:color="auto" w:fill="FFFFFF"/>
        <w:spacing w:after="0" w:line="240" w:lineRule="auto"/>
        <w:ind w:right="465"/>
        <w:rPr>
          <w:rFonts w:ascii="Times New Roman" w:eastAsia="Times New Roman" w:hAnsi="Times New Roman" w:cs="Times New Roman"/>
          <w:bCs/>
          <w:color w:val="000000"/>
          <w:sz w:val="24"/>
          <w:szCs w:val="24"/>
        </w:rPr>
      </w:pPr>
    </w:p>
    <w:p w:rsidR="00D932CD" w:rsidRDefault="00940AF7" w:rsidP="006204DF">
      <w:pPr>
        <w:shd w:val="clear" w:color="auto" w:fill="FFFFFF"/>
        <w:spacing w:after="0" w:line="240" w:lineRule="auto"/>
        <w:ind w:right="465"/>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As it stands now</w:t>
      </w:r>
      <w:r w:rsidR="006E40FD">
        <w:rPr>
          <w:rFonts w:ascii="Times New Roman" w:eastAsia="Times New Roman" w:hAnsi="Times New Roman" w:cs="Times New Roman"/>
          <w:bCs/>
          <w:color w:val="000000"/>
          <w:sz w:val="24"/>
          <w:szCs w:val="24"/>
        </w:rPr>
        <w:t>, with all the gaps that have a</w:t>
      </w:r>
      <w:r>
        <w:rPr>
          <w:rFonts w:ascii="Times New Roman" w:eastAsia="Times New Roman" w:hAnsi="Times New Roman" w:cs="Times New Roman"/>
          <w:bCs/>
          <w:color w:val="000000"/>
          <w:sz w:val="24"/>
          <w:szCs w:val="24"/>
        </w:rPr>
        <w:t xml:space="preserve">lready been expressed in </w:t>
      </w:r>
      <w:r w:rsidR="006E40FD">
        <w:rPr>
          <w:rFonts w:ascii="Times New Roman" w:eastAsia="Times New Roman" w:hAnsi="Times New Roman" w:cs="Times New Roman"/>
          <w:bCs/>
          <w:color w:val="000000"/>
          <w:sz w:val="24"/>
          <w:szCs w:val="24"/>
        </w:rPr>
        <w:t>multiple SIT meetings and other communications by email or phone, we sim</w:t>
      </w:r>
      <w:r w:rsidR="007D4CFE">
        <w:rPr>
          <w:rFonts w:ascii="Times New Roman" w:eastAsia="Times New Roman" w:hAnsi="Times New Roman" w:cs="Times New Roman"/>
          <w:bCs/>
          <w:color w:val="000000"/>
          <w:sz w:val="24"/>
          <w:szCs w:val="24"/>
        </w:rPr>
        <w:t>ply cannot accept A or B as is as suitable for our current or projected needs.</w:t>
      </w:r>
      <w:r w:rsidR="006E40FD">
        <w:rPr>
          <w:rFonts w:ascii="Times New Roman" w:eastAsia="Times New Roman" w:hAnsi="Times New Roman" w:cs="Times New Roman"/>
          <w:bCs/>
          <w:color w:val="000000"/>
          <w:sz w:val="24"/>
          <w:szCs w:val="24"/>
        </w:rPr>
        <w:t xml:space="preserve"> </w:t>
      </w:r>
    </w:p>
    <w:p w:rsidR="00D932CD" w:rsidRDefault="00D932CD" w:rsidP="006204DF">
      <w:pPr>
        <w:shd w:val="clear" w:color="auto" w:fill="FFFFFF"/>
        <w:spacing w:after="0" w:line="240" w:lineRule="auto"/>
        <w:ind w:right="465"/>
        <w:rPr>
          <w:rFonts w:ascii="Times New Roman" w:eastAsia="Times New Roman" w:hAnsi="Times New Roman" w:cs="Times New Roman"/>
          <w:bCs/>
          <w:color w:val="000000"/>
          <w:sz w:val="24"/>
          <w:szCs w:val="24"/>
        </w:rPr>
      </w:pPr>
    </w:p>
    <w:p w:rsidR="00D932CD" w:rsidRDefault="00D932CD" w:rsidP="006204DF">
      <w:pPr>
        <w:shd w:val="clear" w:color="auto" w:fill="FFFFFF"/>
        <w:spacing w:after="0" w:line="240" w:lineRule="auto"/>
        <w:ind w:right="465"/>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Max Kieba</w:t>
      </w:r>
    </w:p>
    <w:p w:rsidR="00D932CD" w:rsidRPr="006204DF" w:rsidRDefault="00D932CD" w:rsidP="006204DF">
      <w:pPr>
        <w:shd w:val="clear" w:color="auto" w:fill="FFFFFF"/>
        <w:spacing w:after="0" w:line="240" w:lineRule="auto"/>
        <w:ind w:right="465"/>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Maury SIT Co-Chair </w:t>
      </w:r>
    </w:p>
    <w:sectPr w:rsidR="00D932CD" w:rsidRPr="006204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3F3839"/>
    <w:multiLevelType w:val="multilevel"/>
    <w:tmpl w:val="1B38B6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E0978EA"/>
    <w:multiLevelType w:val="multilevel"/>
    <w:tmpl w:val="1B38B6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ED902CA"/>
    <w:multiLevelType w:val="hybridMultilevel"/>
    <w:tmpl w:val="3EFEF5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6F9C"/>
    <w:rsid w:val="00102EE4"/>
    <w:rsid w:val="0040206D"/>
    <w:rsid w:val="00405D55"/>
    <w:rsid w:val="004B3B42"/>
    <w:rsid w:val="004E4996"/>
    <w:rsid w:val="006204DF"/>
    <w:rsid w:val="006E40FD"/>
    <w:rsid w:val="00750EA7"/>
    <w:rsid w:val="007D4CFE"/>
    <w:rsid w:val="007E3967"/>
    <w:rsid w:val="007F0F12"/>
    <w:rsid w:val="008757D0"/>
    <w:rsid w:val="008A514D"/>
    <w:rsid w:val="00940AF7"/>
    <w:rsid w:val="009543F5"/>
    <w:rsid w:val="00A23016"/>
    <w:rsid w:val="00AE026B"/>
    <w:rsid w:val="00B84D75"/>
    <w:rsid w:val="00D932CD"/>
    <w:rsid w:val="00DF6F9C"/>
    <w:rsid w:val="00DF7190"/>
    <w:rsid w:val="00EB6D9D"/>
    <w:rsid w:val="00FB758C"/>
    <w:rsid w:val="00FF6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49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4996"/>
    <w:rPr>
      <w:rFonts w:ascii="Tahoma" w:hAnsi="Tahoma" w:cs="Tahoma"/>
      <w:sz w:val="16"/>
      <w:szCs w:val="16"/>
    </w:rPr>
  </w:style>
  <w:style w:type="paragraph" w:styleId="ListParagraph">
    <w:name w:val="List Paragraph"/>
    <w:basedOn w:val="Normal"/>
    <w:uiPriority w:val="34"/>
    <w:qFormat/>
    <w:rsid w:val="007E396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49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4996"/>
    <w:rPr>
      <w:rFonts w:ascii="Tahoma" w:hAnsi="Tahoma" w:cs="Tahoma"/>
      <w:sz w:val="16"/>
      <w:szCs w:val="16"/>
    </w:rPr>
  </w:style>
  <w:style w:type="paragraph" w:styleId="ListParagraph">
    <w:name w:val="List Paragraph"/>
    <w:basedOn w:val="Normal"/>
    <w:uiPriority w:val="34"/>
    <w:qFormat/>
    <w:rsid w:val="007E39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25457">
      <w:bodyDiv w:val="1"/>
      <w:marLeft w:val="0"/>
      <w:marRight w:val="0"/>
      <w:marTop w:val="0"/>
      <w:marBottom w:val="0"/>
      <w:divBdr>
        <w:top w:val="none" w:sz="0" w:space="0" w:color="auto"/>
        <w:left w:val="none" w:sz="0" w:space="0" w:color="auto"/>
        <w:bottom w:val="none" w:sz="0" w:space="0" w:color="auto"/>
        <w:right w:val="none" w:sz="0" w:space="0" w:color="auto"/>
      </w:divBdr>
      <w:divsChild>
        <w:div w:id="1489860917">
          <w:marLeft w:val="0"/>
          <w:marRight w:val="0"/>
          <w:marTop w:val="0"/>
          <w:marBottom w:val="0"/>
          <w:divBdr>
            <w:top w:val="none" w:sz="0" w:space="0" w:color="auto"/>
            <w:left w:val="none" w:sz="0" w:space="0" w:color="auto"/>
            <w:bottom w:val="none" w:sz="0" w:space="0" w:color="auto"/>
            <w:right w:val="none" w:sz="0" w:space="0" w:color="auto"/>
          </w:divBdr>
          <w:divsChild>
            <w:div w:id="966276642">
              <w:marLeft w:val="0"/>
              <w:marRight w:val="0"/>
              <w:marTop w:val="0"/>
              <w:marBottom w:val="0"/>
              <w:divBdr>
                <w:top w:val="none" w:sz="0" w:space="0" w:color="auto"/>
                <w:left w:val="none" w:sz="0" w:space="0" w:color="auto"/>
                <w:bottom w:val="none" w:sz="0" w:space="0" w:color="auto"/>
                <w:right w:val="none" w:sz="0" w:space="0" w:color="auto"/>
              </w:divBdr>
              <w:divsChild>
                <w:div w:id="16666968">
                  <w:marLeft w:val="0"/>
                  <w:marRight w:val="0"/>
                  <w:marTop w:val="0"/>
                  <w:marBottom w:val="0"/>
                  <w:divBdr>
                    <w:top w:val="none" w:sz="0" w:space="0" w:color="auto"/>
                    <w:left w:val="none" w:sz="0" w:space="0" w:color="auto"/>
                    <w:bottom w:val="none" w:sz="0" w:space="0" w:color="auto"/>
                    <w:right w:val="none" w:sz="0" w:space="0" w:color="auto"/>
                  </w:divBdr>
                  <w:divsChild>
                    <w:div w:id="2014726399">
                      <w:marLeft w:val="0"/>
                      <w:marRight w:val="0"/>
                      <w:marTop w:val="0"/>
                      <w:marBottom w:val="0"/>
                      <w:divBdr>
                        <w:top w:val="none" w:sz="0" w:space="0" w:color="auto"/>
                        <w:left w:val="none" w:sz="0" w:space="0" w:color="auto"/>
                        <w:bottom w:val="none" w:sz="0" w:space="0" w:color="auto"/>
                        <w:right w:val="none" w:sz="0" w:space="0" w:color="auto"/>
                      </w:divBdr>
                      <w:divsChild>
                        <w:div w:id="1670214327">
                          <w:marLeft w:val="0"/>
                          <w:marRight w:val="0"/>
                          <w:marTop w:val="0"/>
                          <w:marBottom w:val="0"/>
                          <w:divBdr>
                            <w:top w:val="none" w:sz="0" w:space="0" w:color="auto"/>
                            <w:left w:val="none" w:sz="0" w:space="0" w:color="auto"/>
                            <w:bottom w:val="none" w:sz="0" w:space="0" w:color="auto"/>
                            <w:right w:val="none" w:sz="0" w:space="0" w:color="auto"/>
                          </w:divBdr>
                          <w:divsChild>
                            <w:div w:id="324893961">
                              <w:marLeft w:val="0"/>
                              <w:marRight w:val="0"/>
                              <w:marTop w:val="0"/>
                              <w:marBottom w:val="0"/>
                              <w:divBdr>
                                <w:top w:val="none" w:sz="0" w:space="0" w:color="auto"/>
                                <w:left w:val="none" w:sz="0" w:space="0" w:color="auto"/>
                                <w:bottom w:val="none" w:sz="0" w:space="0" w:color="auto"/>
                                <w:right w:val="none" w:sz="0" w:space="0" w:color="auto"/>
                              </w:divBdr>
                              <w:divsChild>
                                <w:div w:id="1623421337">
                                  <w:marLeft w:val="0"/>
                                  <w:marRight w:val="0"/>
                                  <w:marTop w:val="0"/>
                                  <w:marBottom w:val="0"/>
                                  <w:divBdr>
                                    <w:top w:val="none" w:sz="0" w:space="0" w:color="auto"/>
                                    <w:left w:val="none" w:sz="0" w:space="0" w:color="auto"/>
                                    <w:bottom w:val="none" w:sz="0" w:space="0" w:color="auto"/>
                                    <w:right w:val="none" w:sz="0" w:space="0" w:color="auto"/>
                                  </w:divBdr>
                                  <w:divsChild>
                                    <w:div w:id="1151944354">
                                      <w:marLeft w:val="0"/>
                                      <w:marRight w:val="0"/>
                                      <w:marTop w:val="0"/>
                                      <w:marBottom w:val="0"/>
                                      <w:divBdr>
                                        <w:top w:val="none" w:sz="0" w:space="0" w:color="auto"/>
                                        <w:left w:val="none" w:sz="0" w:space="0" w:color="auto"/>
                                        <w:bottom w:val="none" w:sz="0" w:space="0" w:color="auto"/>
                                        <w:right w:val="none" w:sz="0" w:space="0" w:color="auto"/>
                                      </w:divBdr>
                                      <w:divsChild>
                                        <w:div w:id="825626296">
                                          <w:marLeft w:val="0"/>
                                          <w:marRight w:val="0"/>
                                          <w:marTop w:val="0"/>
                                          <w:marBottom w:val="0"/>
                                          <w:divBdr>
                                            <w:top w:val="none" w:sz="0" w:space="0" w:color="auto"/>
                                            <w:left w:val="none" w:sz="0" w:space="0" w:color="auto"/>
                                            <w:bottom w:val="none" w:sz="0" w:space="0" w:color="auto"/>
                                            <w:right w:val="none" w:sz="0" w:space="0" w:color="auto"/>
                                          </w:divBdr>
                                          <w:divsChild>
                                            <w:div w:id="280117167">
                                              <w:marLeft w:val="0"/>
                                              <w:marRight w:val="0"/>
                                              <w:marTop w:val="0"/>
                                              <w:marBottom w:val="0"/>
                                              <w:divBdr>
                                                <w:top w:val="single" w:sz="12" w:space="2" w:color="FFFFCC"/>
                                                <w:left w:val="single" w:sz="12" w:space="2" w:color="FFFFCC"/>
                                                <w:bottom w:val="single" w:sz="12" w:space="2" w:color="FFFFCC"/>
                                                <w:right w:val="single" w:sz="12" w:space="0" w:color="FFFFCC"/>
                                              </w:divBdr>
                                              <w:divsChild>
                                                <w:div w:id="1360860979">
                                                  <w:marLeft w:val="0"/>
                                                  <w:marRight w:val="0"/>
                                                  <w:marTop w:val="0"/>
                                                  <w:marBottom w:val="0"/>
                                                  <w:divBdr>
                                                    <w:top w:val="none" w:sz="0" w:space="0" w:color="auto"/>
                                                    <w:left w:val="none" w:sz="0" w:space="0" w:color="auto"/>
                                                    <w:bottom w:val="none" w:sz="0" w:space="0" w:color="auto"/>
                                                    <w:right w:val="none" w:sz="0" w:space="0" w:color="auto"/>
                                                  </w:divBdr>
                                                  <w:divsChild>
                                                    <w:div w:id="143088835">
                                                      <w:marLeft w:val="0"/>
                                                      <w:marRight w:val="0"/>
                                                      <w:marTop w:val="0"/>
                                                      <w:marBottom w:val="0"/>
                                                      <w:divBdr>
                                                        <w:top w:val="none" w:sz="0" w:space="0" w:color="auto"/>
                                                        <w:left w:val="none" w:sz="0" w:space="0" w:color="auto"/>
                                                        <w:bottom w:val="none" w:sz="0" w:space="0" w:color="auto"/>
                                                        <w:right w:val="none" w:sz="0" w:space="0" w:color="auto"/>
                                                      </w:divBdr>
                                                      <w:divsChild>
                                                        <w:div w:id="1137796600">
                                                          <w:marLeft w:val="0"/>
                                                          <w:marRight w:val="0"/>
                                                          <w:marTop w:val="0"/>
                                                          <w:marBottom w:val="0"/>
                                                          <w:divBdr>
                                                            <w:top w:val="none" w:sz="0" w:space="0" w:color="auto"/>
                                                            <w:left w:val="none" w:sz="0" w:space="0" w:color="auto"/>
                                                            <w:bottom w:val="none" w:sz="0" w:space="0" w:color="auto"/>
                                                            <w:right w:val="none" w:sz="0" w:space="0" w:color="auto"/>
                                                          </w:divBdr>
                                                          <w:divsChild>
                                                            <w:div w:id="688872546">
                                                              <w:marLeft w:val="0"/>
                                                              <w:marRight w:val="0"/>
                                                              <w:marTop w:val="0"/>
                                                              <w:marBottom w:val="0"/>
                                                              <w:divBdr>
                                                                <w:top w:val="none" w:sz="0" w:space="0" w:color="auto"/>
                                                                <w:left w:val="none" w:sz="0" w:space="0" w:color="auto"/>
                                                                <w:bottom w:val="none" w:sz="0" w:space="0" w:color="auto"/>
                                                                <w:right w:val="none" w:sz="0" w:space="0" w:color="auto"/>
                                                              </w:divBdr>
                                                              <w:divsChild>
                                                                <w:div w:id="1068841699">
                                                                  <w:marLeft w:val="0"/>
                                                                  <w:marRight w:val="0"/>
                                                                  <w:marTop w:val="0"/>
                                                                  <w:marBottom w:val="0"/>
                                                                  <w:divBdr>
                                                                    <w:top w:val="none" w:sz="0" w:space="0" w:color="auto"/>
                                                                    <w:left w:val="none" w:sz="0" w:space="0" w:color="auto"/>
                                                                    <w:bottom w:val="none" w:sz="0" w:space="0" w:color="auto"/>
                                                                    <w:right w:val="none" w:sz="0" w:space="0" w:color="auto"/>
                                                                  </w:divBdr>
                                                                  <w:divsChild>
                                                                    <w:div w:id="253713398">
                                                                      <w:marLeft w:val="0"/>
                                                                      <w:marRight w:val="0"/>
                                                                      <w:marTop w:val="0"/>
                                                                      <w:marBottom w:val="0"/>
                                                                      <w:divBdr>
                                                                        <w:top w:val="none" w:sz="0" w:space="0" w:color="auto"/>
                                                                        <w:left w:val="none" w:sz="0" w:space="0" w:color="auto"/>
                                                                        <w:bottom w:val="none" w:sz="0" w:space="0" w:color="auto"/>
                                                                        <w:right w:val="none" w:sz="0" w:space="0" w:color="auto"/>
                                                                      </w:divBdr>
                                                                      <w:divsChild>
                                                                        <w:div w:id="234245242">
                                                                          <w:marLeft w:val="0"/>
                                                                          <w:marRight w:val="0"/>
                                                                          <w:marTop w:val="0"/>
                                                                          <w:marBottom w:val="0"/>
                                                                          <w:divBdr>
                                                                            <w:top w:val="none" w:sz="0" w:space="0" w:color="auto"/>
                                                                            <w:left w:val="none" w:sz="0" w:space="0" w:color="auto"/>
                                                                            <w:bottom w:val="none" w:sz="0" w:space="0" w:color="auto"/>
                                                                            <w:right w:val="none" w:sz="0" w:space="0" w:color="auto"/>
                                                                          </w:divBdr>
                                                                          <w:divsChild>
                                                                            <w:div w:id="1968001844">
                                                                              <w:marLeft w:val="0"/>
                                                                              <w:marRight w:val="0"/>
                                                                              <w:marTop w:val="0"/>
                                                                              <w:marBottom w:val="0"/>
                                                                              <w:divBdr>
                                                                                <w:top w:val="none" w:sz="0" w:space="0" w:color="auto"/>
                                                                                <w:left w:val="none" w:sz="0" w:space="0" w:color="auto"/>
                                                                                <w:bottom w:val="none" w:sz="0" w:space="0" w:color="auto"/>
                                                                                <w:right w:val="none" w:sz="0" w:space="0" w:color="auto"/>
                                                                              </w:divBdr>
                                                                              <w:divsChild>
                                                                                <w:div w:id="1599218490">
                                                                                  <w:marLeft w:val="0"/>
                                                                                  <w:marRight w:val="0"/>
                                                                                  <w:marTop w:val="0"/>
                                                                                  <w:marBottom w:val="0"/>
                                                                                  <w:divBdr>
                                                                                    <w:top w:val="none" w:sz="0" w:space="0" w:color="auto"/>
                                                                                    <w:left w:val="none" w:sz="0" w:space="0" w:color="auto"/>
                                                                                    <w:bottom w:val="none" w:sz="0" w:space="0" w:color="auto"/>
                                                                                    <w:right w:val="none" w:sz="0" w:space="0" w:color="auto"/>
                                                                                  </w:divBdr>
                                                                                  <w:divsChild>
                                                                                    <w:div w:id="657684784">
                                                                                      <w:marLeft w:val="0"/>
                                                                                      <w:marRight w:val="0"/>
                                                                                      <w:marTop w:val="0"/>
                                                                                      <w:marBottom w:val="0"/>
                                                                                      <w:divBdr>
                                                                                        <w:top w:val="none" w:sz="0" w:space="0" w:color="auto"/>
                                                                                        <w:left w:val="none" w:sz="0" w:space="0" w:color="auto"/>
                                                                                        <w:bottom w:val="none" w:sz="0" w:space="0" w:color="auto"/>
                                                                                        <w:right w:val="none" w:sz="0" w:space="0" w:color="auto"/>
                                                                                      </w:divBdr>
                                                                                      <w:divsChild>
                                                                                        <w:div w:id="535120675">
                                                                                          <w:marLeft w:val="0"/>
                                                                                          <w:marRight w:val="120"/>
                                                                                          <w:marTop w:val="0"/>
                                                                                          <w:marBottom w:val="150"/>
                                                                                          <w:divBdr>
                                                                                            <w:top w:val="single" w:sz="2" w:space="0" w:color="EFEFEF"/>
                                                                                            <w:left w:val="single" w:sz="6" w:space="0" w:color="EFEFEF"/>
                                                                                            <w:bottom w:val="single" w:sz="6" w:space="0" w:color="E2E2E2"/>
                                                                                            <w:right w:val="single" w:sz="6" w:space="0" w:color="EFEFEF"/>
                                                                                          </w:divBdr>
                                                                                          <w:divsChild>
                                                                                            <w:div w:id="1767266381">
                                                                                              <w:marLeft w:val="0"/>
                                                                                              <w:marRight w:val="0"/>
                                                                                              <w:marTop w:val="0"/>
                                                                                              <w:marBottom w:val="0"/>
                                                                                              <w:divBdr>
                                                                                                <w:top w:val="none" w:sz="0" w:space="0" w:color="auto"/>
                                                                                                <w:left w:val="none" w:sz="0" w:space="0" w:color="auto"/>
                                                                                                <w:bottom w:val="none" w:sz="0" w:space="0" w:color="auto"/>
                                                                                                <w:right w:val="none" w:sz="0" w:space="0" w:color="auto"/>
                                                                                              </w:divBdr>
                                                                                              <w:divsChild>
                                                                                                <w:div w:id="1120732139">
                                                                                                  <w:marLeft w:val="0"/>
                                                                                                  <w:marRight w:val="0"/>
                                                                                                  <w:marTop w:val="0"/>
                                                                                                  <w:marBottom w:val="0"/>
                                                                                                  <w:divBdr>
                                                                                                    <w:top w:val="none" w:sz="0" w:space="0" w:color="auto"/>
                                                                                                    <w:left w:val="none" w:sz="0" w:space="0" w:color="auto"/>
                                                                                                    <w:bottom w:val="none" w:sz="0" w:space="0" w:color="auto"/>
                                                                                                    <w:right w:val="none" w:sz="0" w:space="0" w:color="auto"/>
                                                                                                  </w:divBdr>
                                                                                                  <w:divsChild>
                                                                                                    <w:div w:id="1548758051">
                                                                                                      <w:marLeft w:val="0"/>
                                                                                                      <w:marRight w:val="0"/>
                                                                                                      <w:marTop w:val="0"/>
                                                                                                      <w:marBottom w:val="0"/>
                                                                                                      <w:divBdr>
                                                                                                        <w:top w:val="none" w:sz="0" w:space="0" w:color="auto"/>
                                                                                                        <w:left w:val="none" w:sz="0" w:space="0" w:color="auto"/>
                                                                                                        <w:bottom w:val="none" w:sz="0" w:space="0" w:color="auto"/>
                                                                                                        <w:right w:val="none" w:sz="0" w:space="0" w:color="auto"/>
                                                                                                      </w:divBdr>
                                                                                                      <w:divsChild>
                                                                                                        <w:div w:id="2040884911">
                                                                                                          <w:marLeft w:val="0"/>
                                                                                                          <w:marRight w:val="0"/>
                                                                                                          <w:marTop w:val="0"/>
                                                                                                          <w:marBottom w:val="0"/>
                                                                                                          <w:divBdr>
                                                                                                            <w:top w:val="none" w:sz="0" w:space="0" w:color="auto"/>
                                                                                                            <w:left w:val="none" w:sz="0" w:space="0" w:color="auto"/>
                                                                                                            <w:bottom w:val="none" w:sz="0" w:space="0" w:color="auto"/>
                                                                                                            <w:right w:val="none" w:sz="0" w:space="0" w:color="auto"/>
                                                                                                          </w:divBdr>
                                                                                                          <w:divsChild>
                                                                                                            <w:div w:id="323164355">
                                                                                                              <w:marLeft w:val="0"/>
                                                                                                              <w:marRight w:val="0"/>
                                                                                                              <w:marTop w:val="0"/>
                                                                                                              <w:marBottom w:val="0"/>
                                                                                                              <w:divBdr>
                                                                                                                <w:top w:val="single" w:sz="2" w:space="4" w:color="D8D8D8"/>
                                                                                                                <w:left w:val="single" w:sz="2" w:space="0" w:color="D8D8D8"/>
                                                                                                                <w:bottom w:val="single" w:sz="2" w:space="4" w:color="D8D8D8"/>
                                                                                                                <w:right w:val="single" w:sz="2" w:space="0" w:color="D8D8D8"/>
                                                                                                              </w:divBdr>
                                                                                                              <w:divsChild>
                                                                                                                <w:div w:id="613288414">
                                                                                                                  <w:marLeft w:val="225"/>
                                                                                                                  <w:marRight w:val="225"/>
                                                                                                                  <w:marTop w:val="75"/>
                                                                                                                  <w:marBottom w:val="75"/>
                                                                                                                  <w:divBdr>
                                                                                                                    <w:top w:val="none" w:sz="0" w:space="0" w:color="auto"/>
                                                                                                                    <w:left w:val="none" w:sz="0" w:space="0" w:color="auto"/>
                                                                                                                    <w:bottom w:val="none" w:sz="0" w:space="0" w:color="auto"/>
                                                                                                                    <w:right w:val="none" w:sz="0" w:space="0" w:color="auto"/>
                                                                                                                  </w:divBdr>
                                                                                                                  <w:divsChild>
                                                                                                                    <w:div w:id="1102724438">
                                                                                                                      <w:marLeft w:val="0"/>
                                                                                                                      <w:marRight w:val="0"/>
                                                                                                                      <w:marTop w:val="0"/>
                                                                                                                      <w:marBottom w:val="0"/>
                                                                                                                      <w:divBdr>
                                                                                                                        <w:top w:val="single" w:sz="6" w:space="0" w:color="auto"/>
                                                                                                                        <w:left w:val="single" w:sz="6" w:space="0" w:color="auto"/>
                                                                                                                        <w:bottom w:val="single" w:sz="6" w:space="0" w:color="auto"/>
                                                                                                                        <w:right w:val="single" w:sz="6" w:space="0" w:color="auto"/>
                                                                                                                      </w:divBdr>
                                                                                                                      <w:divsChild>
                                                                                                                        <w:div w:id="888103024">
                                                                                                                          <w:marLeft w:val="0"/>
                                                                                                                          <w:marRight w:val="0"/>
                                                                                                                          <w:marTop w:val="0"/>
                                                                                                                          <w:marBottom w:val="0"/>
                                                                                                                          <w:divBdr>
                                                                                                                            <w:top w:val="none" w:sz="0" w:space="0" w:color="auto"/>
                                                                                                                            <w:left w:val="none" w:sz="0" w:space="0" w:color="auto"/>
                                                                                                                            <w:bottom w:val="none" w:sz="0" w:space="0" w:color="auto"/>
                                                                                                                            <w:right w:val="none" w:sz="0" w:space="0" w:color="auto"/>
                                                                                                                          </w:divBdr>
                                                                                                                          <w:divsChild>
                                                                                                                            <w:div w:id="1576474283">
                                                                                                                              <w:marLeft w:val="0"/>
                                                                                                                              <w:marRight w:val="0"/>
                                                                                                                              <w:marTop w:val="0"/>
                                                                                                                              <w:marBottom w:val="0"/>
                                                                                                                              <w:divBdr>
                                                                                                                                <w:top w:val="none" w:sz="0" w:space="0" w:color="auto"/>
                                                                                                                                <w:left w:val="none" w:sz="0" w:space="0" w:color="auto"/>
                                                                                                                                <w:bottom w:val="none" w:sz="0" w:space="0" w:color="auto"/>
                                                                                                                                <w:right w:val="none" w:sz="0" w:space="0" w:color="auto"/>
                                                                                                                              </w:divBdr>
                                                                                                                              <w:divsChild>
                                                                                                                                <w:div w:id="792867365">
                                                                                                                                  <w:marLeft w:val="0"/>
                                                                                                                                  <w:marRight w:val="0"/>
                                                                                                                                  <w:marTop w:val="0"/>
                                                                                                                                  <w:marBottom w:val="0"/>
                                                                                                                                  <w:divBdr>
                                                                                                                                    <w:top w:val="none" w:sz="0" w:space="0" w:color="auto"/>
                                                                                                                                    <w:left w:val="none" w:sz="0" w:space="0" w:color="auto"/>
                                                                                                                                    <w:bottom w:val="none" w:sz="0" w:space="0" w:color="auto"/>
                                                                                                                                    <w:right w:val="none" w:sz="0" w:space="0" w:color="auto"/>
                                                                                                                                  </w:divBdr>
                                                                                                                                </w:div>
                                                                                                                                <w:div w:id="2119525331">
                                                                                                                                  <w:marLeft w:val="0"/>
                                                                                                                                  <w:marRight w:val="0"/>
                                                                                                                                  <w:marTop w:val="0"/>
                                                                                                                                  <w:marBottom w:val="0"/>
                                                                                                                                  <w:divBdr>
                                                                                                                                    <w:top w:val="none" w:sz="0" w:space="0" w:color="auto"/>
                                                                                                                                    <w:left w:val="none" w:sz="0" w:space="0" w:color="auto"/>
                                                                                                                                    <w:bottom w:val="none" w:sz="0" w:space="0" w:color="auto"/>
                                                                                                                                    <w:right w:val="none" w:sz="0" w:space="0" w:color="auto"/>
                                                                                                                                  </w:divBdr>
                                                                                                                                </w:div>
                                                                                                                                <w:div w:id="1238784021">
                                                                                                                                  <w:marLeft w:val="0"/>
                                                                                                                                  <w:marRight w:val="0"/>
                                                                                                                                  <w:marTop w:val="0"/>
                                                                                                                                  <w:marBottom w:val="0"/>
                                                                                                                                  <w:divBdr>
                                                                                                                                    <w:top w:val="none" w:sz="0" w:space="0" w:color="auto"/>
                                                                                                                                    <w:left w:val="none" w:sz="0" w:space="0" w:color="auto"/>
                                                                                                                                    <w:bottom w:val="none" w:sz="0" w:space="0" w:color="auto"/>
                                                                                                                                    <w:right w:val="none" w:sz="0" w:space="0" w:color="auto"/>
                                                                                                                                  </w:divBdr>
                                                                                                                                </w:div>
                                                                                                                                <w:div w:id="1006444395">
                                                                                                                                  <w:marLeft w:val="0"/>
                                                                                                                                  <w:marRight w:val="0"/>
                                                                                                                                  <w:marTop w:val="0"/>
                                                                                                                                  <w:marBottom w:val="0"/>
                                                                                                                                  <w:divBdr>
                                                                                                                                    <w:top w:val="none" w:sz="0" w:space="0" w:color="auto"/>
                                                                                                                                    <w:left w:val="none" w:sz="0" w:space="0" w:color="auto"/>
                                                                                                                                    <w:bottom w:val="none" w:sz="0" w:space="0" w:color="auto"/>
                                                                                                                                    <w:right w:val="none" w:sz="0" w:space="0" w:color="auto"/>
                                                                                                                                  </w:divBdr>
                                                                                                                                </w:div>
                                                                                                                                <w:div w:id="1559199187">
                                                                                                                                  <w:marLeft w:val="0"/>
                                                                                                                                  <w:marRight w:val="0"/>
                                                                                                                                  <w:marTop w:val="0"/>
                                                                                                                                  <w:marBottom w:val="0"/>
                                                                                                                                  <w:divBdr>
                                                                                                                                    <w:top w:val="none" w:sz="0" w:space="0" w:color="auto"/>
                                                                                                                                    <w:left w:val="none" w:sz="0" w:space="0" w:color="auto"/>
                                                                                                                                    <w:bottom w:val="none" w:sz="0" w:space="0" w:color="auto"/>
                                                                                                                                    <w:right w:val="none" w:sz="0" w:space="0" w:color="auto"/>
                                                                                                                                  </w:divBdr>
                                                                                                                                </w:div>
                                                                                                                                <w:div w:id="598607812">
                                                                                                                                  <w:marLeft w:val="0"/>
                                                                                                                                  <w:marRight w:val="0"/>
                                                                                                                                  <w:marTop w:val="0"/>
                                                                                                                                  <w:marBottom w:val="0"/>
                                                                                                                                  <w:divBdr>
                                                                                                                                    <w:top w:val="none" w:sz="0" w:space="0" w:color="auto"/>
                                                                                                                                    <w:left w:val="none" w:sz="0" w:space="0" w:color="auto"/>
                                                                                                                                    <w:bottom w:val="none" w:sz="0" w:space="0" w:color="auto"/>
                                                                                                                                    <w:right w:val="none" w:sz="0" w:space="0" w:color="auto"/>
                                                                                                                                  </w:divBdr>
                                                                                                                                </w:div>
                                                                                                                                <w:div w:id="1631938876">
                                                                                                                                  <w:marLeft w:val="0"/>
                                                                                                                                  <w:marRight w:val="0"/>
                                                                                                                                  <w:marTop w:val="0"/>
                                                                                                                                  <w:marBottom w:val="0"/>
                                                                                                                                  <w:divBdr>
                                                                                                                                    <w:top w:val="none" w:sz="0" w:space="0" w:color="auto"/>
                                                                                                                                    <w:left w:val="none" w:sz="0" w:space="0" w:color="auto"/>
                                                                                                                                    <w:bottom w:val="none" w:sz="0" w:space="0" w:color="auto"/>
                                                                                                                                    <w:right w:val="none" w:sz="0" w:space="0" w:color="auto"/>
                                                                                                                                  </w:divBdr>
                                                                                                                                </w:div>
                                                                                                                                <w:div w:id="1354187740">
                                                                                                                                  <w:marLeft w:val="0"/>
                                                                                                                                  <w:marRight w:val="0"/>
                                                                                                                                  <w:marTop w:val="0"/>
                                                                                                                                  <w:marBottom w:val="0"/>
                                                                                                                                  <w:divBdr>
                                                                                                                                    <w:top w:val="none" w:sz="0" w:space="0" w:color="auto"/>
                                                                                                                                    <w:left w:val="none" w:sz="0" w:space="0" w:color="auto"/>
                                                                                                                                    <w:bottom w:val="none" w:sz="0" w:space="0" w:color="auto"/>
                                                                                                                                    <w:right w:val="none" w:sz="0" w:space="0" w:color="auto"/>
                                                                                                                                  </w:divBdr>
                                                                                                                                </w:div>
                                                                                                                                <w:div w:id="2058509680">
                                                                                                                                  <w:marLeft w:val="0"/>
                                                                                                                                  <w:marRight w:val="0"/>
                                                                                                                                  <w:marTop w:val="0"/>
                                                                                                                                  <w:marBottom w:val="0"/>
                                                                                                                                  <w:divBdr>
                                                                                                                                    <w:top w:val="none" w:sz="0" w:space="0" w:color="auto"/>
                                                                                                                                    <w:left w:val="none" w:sz="0" w:space="0" w:color="auto"/>
                                                                                                                                    <w:bottom w:val="none" w:sz="0" w:space="0" w:color="auto"/>
                                                                                                                                    <w:right w:val="none" w:sz="0" w:space="0" w:color="auto"/>
                                                                                                                                  </w:divBdr>
                                                                                                                                </w:div>
                                                                                                                                <w:div w:id="1204248890">
                                                                                                                                  <w:marLeft w:val="0"/>
                                                                                                                                  <w:marRight w:val="0"/>
                                                                                                                                  <w:marTop w:val="0"/>
                                                                                                                                  <w:marBottom w:val="0"/>
                                                                                                                                  <w:divBdr>
                                                                                                                                    <w:top w:val="none" w:sz="0" w:space="0" w:color="auto"/>
                                                                                                                                    <w:left w:val="none" w:sz="0" w:space="0" w:color="auto"/>
                                                                                                                                    <w:bottom w:val="none" w:sz="0" w:space="0" w:color="auto"/>
                                                                                                                                    <w:right w:val="none" w:sz="0" w:space="0" w:color="auto"/>
                                                                                                                                  </w:divBdr>
                                                                                                                                </w:div>
                                                                                                                                <w:div w:id="271399136">
                                                                                                                                  <w:marLeft w:val="0"/>
                                                                                                                                  <w:marRight w:val="0"/>
                                                                                                                                  <w:marTop w:val="0"/>
                                                                                                                                  <w:marBottom w:val="0"/>
                                                                                                                                  <w:divBdr>
                                                                                                                                    <w:top w:val="none" w:sz="0" w:space="0" w:color="auto"/>
                                                                                                                                    <w:left w:val="none" w:sz="0" w:space="0" w:color="auto"/>
                                                                                                                                    <w:bottom w:val="none" w:sz="0" w:space="0" w:color="auto"/>
                                                                                                                                    <w:right w:val="none" w:sz="0" w:space="0" w:color="auto"/>
                                                                                                                                  </w:divBdr>
                                                                                                                                </w:div>
                                                                                                                                <w:div w:id="247352279">
                                                                                                                                  <w:marLeft w:val="0"/>
                                                                                                                                  <w:marRight w:val="0"/>
                                                                                                                                  <w:marTop w:val="0"/>
                                                                                                                                  <w:marBottom w:val="0"/>
                                                                                                                                  <w:divBdr>
                                                                                                                                    <w:top w:val="none" w:sz="0" w:space="0" w:color="auto"/>
                                                                                                                                    <w:left w:val="none" w:sz="0" w:space="0" w:color="auto"/>
                                                                                                                                    <w:bottom w:val="none" w:sz="0" w:space="0" w:color="auto"/>
                                                                                                                                    <w:right w:val="none" w:sz="0" w:space="0" w:color="auto"/>
                                                                                                                                  </w:divBdr>
                                                                                                                                </w:div>
                                                                                                                                <w:div w:id="298195558">
                                                                                                                                  <w:marLeft w:val="0"/>
                                                                                                                                  <w:marRight w:val="0"/>
                                                                                                                                  <w:marTop w:val="0"/>
                                                                                                                                  <w:marBottom w:val="0"/>
                                                                                                                                  <w:divBdr>
                                                                                                                                    <w:top w:val="none" w:sz="0" w:space="0" w:color="auto"/>
                                                                                                                                    <w:left w:val="none" w:sz="0" w:space="0" w:color="auto"/>
                                                                                                                                    <w:bottom w:val="none" w:sz="0" w:space="0" w:color="auto"/>
                                                                                                                                    <w:right w:val="none" w:sz="0" w:space="0" w:color="auto"/>
                                                                                                                                  </w:divBdr>
                                                                                                                                </w:div>
                                                                                                                                <w:div w:id="1465152422">
                                                                                                                                  <w:marLeft w:val="0"/>
                                                                                                                                  <w:marRight w:val="0"/>
                                                                                                                                  <w:marTop w:val="0"/>
                                                                                                                                  <w:marBottom w:val="0"/>
                                                                                                                                  <w:divBdr>
                                                                                                                                    <w:top w:val="none" w:sz="0" w:space="0" w:color="auto"/>
                                                                                                                                    <w:left w:val="none" w:sz="0" w:space="0" w:color="auto"/>
                                                                                                                                    <w:bottom w:val="none" w:sz="0" w:space="0" w:color="auto"/>
                                                                                                                                    <w:right w:val="none" w:sz="0" w:space="0" w:color="auto"/>
                                                                                                                                  </w:divBdr>
                                                                                                                                </w:div>
                                                                                                                                <w:div w:id="1350059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2758265">
      <w:bodyDiv w:val="1"/>
      <w:marLeft w:val="0"/>
      <w:marRight w:val="0"/>
      <w:marTop w:val="0"/>
      <w:marBottom w:val="0"/>
      <w:divBdr>
        <w:top w:val="none" w:sz="0" w:space="0" w:color="auto"/>
        <w:left w:val="none" w:sz="0" w:space="0" w:color="auto"/>
        <w:bottom w:val="none" w:sz="0" w:space="0" w:color="auto"/>
        <w:right w:val="none" w:sz="0" w:space="0" w:color="auto"/>
      </w:divBdr>
      <w:divsChild>
        <w:div w:id="1535969893">
          <w:marLeft w:val="0"/>
          <w:marRight w:val="0"/>
          <w:marTop w:val="0"/>
          <w:marBottom w:val="0"/>
          <w:divBdr>
            <w:top w:val="none" w:sz="0" w:space="0" w:color="auto"/>
            <w:left w:val="none" w:sz="0" w:space="0" w:color="auto"/>
            <w:bottom w:val="none" w:sz="0" w:space="0" w:color="auto"/>
            <w:right w:val="none" w:sz="0" w:space="0" w:color="auto"/>
          </w:divBdr>
          <w:divsChild>
            <w:div w:id="917636102">
              <w:marLeft w:val="0"/>
              <w:marRight w:val="0"/>
              <w:marTop w:val="0"/>
              <w:marBottom w:val="0"/>
              <w:divBdr>
                <w:top w:val="none" w:sz="0" w:space="0" w:color="auto"/>
                <w:left w:val="none" w:sz="0" w:space="0" w:color="auto"/>
                <w:bottom w:val="none" w:sz="0" w:space="0" w:color="auto"/>
                <w:right w:val="none" w:sz="0" w:space="0" w:color="auto"/>
              </w:divBdr>
              <w:divsChild>
                <w:div w:id="295456027">
                  <w:marLeft w:val="0"/>
                  <w:marRight w:val="0"/>
                  <w:marTop w:val="0"/>
                  <w:marBottom w:val="0"/>
                  <w:divBdr>
                    <w:top w:val="none" w:sz="0" w:space="0" w:color="auto"/>
                    <w:left w:val="none" w:sz="0" w:space="0" w:color="auto"/>
                    <w:bottom w:val="none" w:sz="0" w:space="0" w:color="auto"/>
                    <w:right w:val="none" w:sz="0" w:space="0" w:color="auto"/>
                  </w:divBdr>
                  <w:divsChild>
                    <w:div w:id="1873808118">
                      <w:marLeft w:val="0"/>
                      <w:marRight w:val="0"/>
                      <w:marTop w:val="0"/>
                      <w:marBottom w:val="0"/>
                      <w:divBdr>
                        <w:top w:val="none" w:sz="0" w:space="0" w:color="auto"/>
                        <w:left w:val="none" w:sz="0" w:space="0" w:color="auto"/>
                        <w:bottom w:val="none" w:sz="0" w:space="0" w:color="auto"/>
                        <w:right w:val="none" w:sz="0" w:space="0" w:color="auto"/>
                      </w:divBdr>
                      <w:divsChild>
                        <w:div w:id="206525178">
                          <w:marLeft w:val="0"/>
                          <w:marRight w:val="0"/>
                          <w:marTop w:val="0"/>
                          <w:marBottom w:val="0"/>
                          <w:divBdr>
                            <w:top w:val="none" w:sz="0" w:space="0" w:color="auto"/>
                            <w:left w:val="none" w:sz="0" w:space="0" w:color="auto"/>
                            <w:bottom w:val="none" w:sz="0" w:space="0" w:color="auto"/>
                            <w:right w:val="none" w:sz="0" w:space="0" w:color="auto"/>
                          </w:divBdr>
                          <w:divsChild>
                            <w:div w:id="841119239">
                              <w:marLeft w:val="0"/>
                              <w:marRight w:val="0"/>
                              <w:marTop w:val="0"/>
                              <w:marBottom w:val="0"/>
                              <w:divBdr>
                                <w:top w:val="none" w:sz="0" w:space="0" w:color="auto"/>
                                <w:left w:val="none" w:sz="0" w:space="0" w:color="auto"/>
                                <w:bottom w:val="none" w:sz="0" w:space="0" w:color="auto"/>
                                <w:right w:val="none" w:sz="0" w:space="0" w:color="auto"/>
                              </w:divBdr>
                              <w:divsChild>
                                <w:div w:id="1653869530">
                                  <w:marLeft w:val="0"/>
                                  <w:marRight w:val="0"/>
                                  <w:marTop w:val="0"/>
                                  <w:marBottom w:val="0"/>
                                  <w:divBdr>
                                    <w:top w:val="none" w:sz="0" w:space="0" w:color="auto"/>
                                    <w:left w:val="none" w:sz="0" w:space="0" w:color="auto"/>
                                    <w:bottom w:val="none" w:sz="0" w:space="0" w:color="auto"/>
                                    <w:right w:val="none" w:sz="0" w:space="0" w:color="auto"/>
                                  </w:divBdr>
                                  <w:divsChild>
                                    <w:div w:id="459805723">
                                      <w:marLeft w:val="0"/>
                                      <w:marRight w:val="0"/>
                                      <w:marTop w:val="0"/>
                                      <w:marBottom w:val="0"/>
                                      <w:divBdr>
                                        <w:top w:val="none" w:sz="0" w:space="0" w:color="auto"/>
                                        <w:left w:val="none" w:sz="0" w:space="0" w:color="auto"/>
                                        <w:bottom w:val="none" w:sz="0" w:space="0" w:color="auto"/>
                                        <w:right w:val="none" w:sz="0" w:space="0" w:color="auto"/>
                                      </w:divBdr>
                                      <w:divsChild>
                                        <w:div w:id="509954304">
                                          <w:marLeft w:val="0"/>
                                          <w:marRight w:val="0"/>
                                          <w:marTop w:val="0"/>
                                          <w:marBottom w:val="0"/>
                                          <w:divBdr>
                                            <w:top w:val="none" w:sz="0" w:space="0" w:color="auto"/>
                                            <w:left w:val="none" w:sz="0" w:space="0" w:color="auto"/>
                                            <w:bottom w:val="none" w:sz="0" w:space="0" w:color="auto"/>
                                            <w:right w:val="none" w:sz="0" w:space="0" w:color="auto"/>
                                          </w:divBdr>
                                          <w:divsChild>
                                            <w:div w:id="1762674807">
                                              <w:marLeft w:val="0"/>
                                              <w:marRight w:val="0"/>
                                              <w:marTop w:val="0"/>
                                              <w:marBottom w:val="0"/>
                                              <w:divBdr>
                                                <w:top w:val="single" w:sz="12" w:space="2" w:color="FFFFCC"/>
                                                <w:left w:val="single" w:sz="12" w:space="2" w:color="FFFFCC"/>
                                                <w:bottom w:val="single" w:sz="12" w:space="2" w:color="FFFFCC"/>
                                                <w:right w:val="single" w:sz="12" w:space="0" w:color="FFFFCC"/>
                                              </w:divBdr>
                                              <w:divsChild>
                                                <w:div w:id="303854229">
                                                  <w:marLeft w:val="0"/>
                                                  <w:marRight w:val="0"/>
                                                  <w:marTop w:val="0"/>
                                                  <w:marBottom w:val="0"/>
                                                  <w:divBdr>
                                                    <w:top w:val="none" w:sz="0" w:space="0" w:color="auto"/>
                                                    <w:left w:val="none" w:sz="0" w:space="0" w:color="auto"/>
                                                    <w:bottom w:val="none" w:sz="0" w:space="0" w:color="auto"/>
                                                    <w:right w:val="none" w:sz="0" w:space="0" w:color="auto"/>
                                                  </w:divBdr>
                                                  <w:divsChild>
                                                    <w:div w:id="1814449738">
                                                      <w:marLeft w:val="0"/>
                                                      <w:marRight w:val="0"/>
                                                      <w:marTop w:val="0"/>
                                                      <w:marBottom w:val="0"/>
                                                      <w:divBdr>
                                                        <w:top w:val="none" w:sz="0" w:space="0" w:color="auto"/>
                                                        <w:left w:val="none" w:sz="0" w:space="0" w:color="auto"/>
                                                        <w:bottom w:val="none" w:sz="0" w:space="0" w:color="auto"/>
                                                        <w:right w:val="none" w:sz="0" w:space="0" w:color="auto"/>
                                                      </w:divBdr>
                                                      <w:divsChild>
                                                        <w:div w:id="671613835">
                                                          <w:marLeft w:val="0"/>
                                                          <w:marRight w:val="0"/>
                                                          <w:marTop w:val="0"/>
                                                          <w:marBottom w:val="0"/>
                                                          <w:divBdr>
                                                            <w:top w:val="none" w:sz="0" w:space="0" w:color="auto"/>
                                                            <w:left w:val="none" w:sz="0" w:space="0" w:color="auto"/>
                                                            <w:bottom w:val="none" w:sz="0" w:space="0" w:color="auto"/>
                                                            <w:right w:val="none" w:sz="0" w:space="0" w:color="auto"/>
                                                          </w:divBdr>
                                                          <w:divsChild>
                                                            <w:div w:id="55134454">
                                                              <w:marLeft w:val="0"/>
                                                              <w:marRight w:val="0"/>
                                                              <w:marTop w:val="0"/>
                                                              <w:marBottom w:val="0"/>
                                                              <w:divBdr>
                                                                <w:top w:val="none" w:sz="0" w:space="0" w:color="auto"/>
                                                                <w:left w:val="none" w:sz="0" w:space="0" w:color="auto"/>
                                                                <w:bottom w:val="none" w:sz="0" w:space="0" w:color="auto"/>
                                                                <w:right w:val="none" w:sz="0" w:space="0" w:color="auto"/>
                                                              </w:divBdr>
                                                              <w:divsChild>
                                                                <w:div w:id="2130540556">
                                                                  <w:marLeft w:val="0"/>
                                                                  <w:marRight w:val="0"/>
                                                                  <w:marTop w:val="0"/>
                                                                  <w:marBottom w:val="0"/>
                                                                  <w:divBdr>
                                                                    <w:top w:val="none" w:sz="0" w:space="0" w:color="auto"/>
                                                                    <w:left w:val="none" w:sz="0" w:space="0" w:color="auto"/>
                                                                    <w:bottom w:val="none" w:sz="0" w:space="0" w:color="auto"/>
                                                                    <w:right w:val="none" w:sz="0" w:space="0" w:color="auto"/>
                                                                  </w:divBdr>
                                                                  <w:divsChild>
                                                                    <w:div w:id="1741516477">
                                                                      <w:marLeft w:val="0"/>
                                                                      <w:marRight w:val="0"/>
                                                                      <w:marTop w:val="0"/>
                                                                      <w:marBottom w:val="0"/>
                                                                      <w:divBdr>
                                                                        <w:top w:val="none" w:sz="0" w:space="0" w:color="auto"/>
                                                                        <w:left w:val="none" w:sz="0" w:space="0" w:color="auto"/>
                                                                        <w:bottom w:val="none" w:sz="0" w:space="0" w:color="auto"/>
                                                                        <w:right w:val="none" w:sz="0" w:space="0" w:color="auto"/>
                                                                      </w:divBdr>
                                                                      <w:divsChild>
                                                                        <w:div w:id="115686313">
                                                                          <w:marLeft w:val="0"/>
                                                                          <w:marRight w:val="0"/>
                                                                          <w:marTop w:val="0"/>
                                                                          <w:marBottom w:val="0"/>
                                                                          <w:divBdr>
                                                                            <w:top w:val="none" w:sz="0" w:space="0" w:color="auto"/>
                                                                            <w:left w:val="none" w:sz="0" w:space="0" w:color="auto"/>
                                                                            <w:bottom w:val="none" w:sz="0" w:space="0" w:color="auto"/>
                                                                            <w:right w:val="none" w:sz="0" w:space="0" w:color="auto"/>
                                                                          </w:divBdr>
                                                                          <w:divsChild>
                                                                            <w:div w:id="2114743791">
                                                                              <w:marLeft w:val="0"/>
                                                                              <w:marRight w:val="0"/>
                                                                              <w:marTop w:val="0"/>
                                                                              <w:marBottom w:val="0"/>
                                                                              <w:divBdr>
                                                                                <w:top w:val="none" w:sz="0" w:space="0" w:color="auto"/>
                                                                                <w:left w:val="none" w:sz="0" w:space="0" w:color="auto"/>
                                                                                <w:bottom w:val="none" w:sz="0" w:space="0" w:color="auto"/>
                                                                                <w:right w:val="none" w:sz="0" w:space="0" w:color="auto"/>
                                                                              </w:divBdr>
                                                                              <w:divsChild>
                                                                                <w:div w:id="553124414">
                                                                                  <w:marLeft w:val="0"/>
                                                                                  <w:marRight w:val="0"/>
                                                                                  <w:marTop w:val="0"/>
                                                                                  <w:marBottom w:val="0"/>
                                                                                  <w:divBdr>
                                                                                    <w:top w:val="none" w:sz="0" w:space="0" w:color="auto"/>
                                                                                    <w:left w:val="none" w:sz="0" w:space="0" w:color="auto"/>
                                                                                    <w:bottom w:val="none" w:sz="0" w:space="0" w:color="auto"/>
                                                                                    <w:right w:val="none" w:sz="0" w:space="0" w:color="auto"/>
                                                                                  </w:divBdr>
                                                                                  <w:divsChild>
                                                                                    <w:div w:id="1728871407">
                                                                                      <w:marLeft w:val="0"/>
                                                                                      <w:marRight w:val="0"/>
                                                                                      <w:marTop w:val="0"/>
                                                                                      <w:marBottom w:val="0"/>
                                                                                      <w:divBdr>
                                                                                        <w:top w:val="none" w:sz="0" w:space="0" w:color="auto"/>
                                                                                        <w:left w:val="none" w:sz="0" w:space="0" w:color="auto"/>
                                                                                        <w:bottom w:val="none" w:sz="0" w:space="0" w:color="auto"/>
                                                                                        <w:right w:val="none" w:sz="0" w:space="0" w:color="auto"/>
                                                                                      </w:divBdr>
                                                                                      <w:divsChild>
                                                                                        <w:div w:id="1089162128">
                                                                                          <w:marLeft w:val="0"/>
                                                                                          <w:marRight w:val="120"/>
                                                                                          <w:marTop w:val="0"/>
                                                                                          <w:marBottom w:val="150"/>
                                                                                          <w:divBdr>
                                                                                            <w:top w:val="single" w:sz="2" w:space="0" w:color="EFEFEF"/>
                                                                                            <w:left w:val="single" w:sz="6" w:space="0" w:color="EFEFEF"/>
                                                                                            <w:bottom w:val="single" w:sz="6" w:space="0" w:color="E2E2E2"/>
                                                                                            <w:right w:val="single" w:sz="6" w:space="0" w:color="EFEFEF"/>
                                                                                          </w:divBdr>
                                                                                          <w:divsChild>
                                                                                            <w:div w:id="240875210">
                                                                                              <w:marLeft w:val="0"/>
                                                                                              <w:marRight w:val="0"/>
                                                                                              <w:marTop w:val="0"/>
                                                                                              <w:marBottom w:val="0"/>
                                                                                              <w:divBdr>
                                                                                                <w:top w:val="none" w:sz="0" w:space="0" w:color="auto"/>
                                                                                                <w:left w:val="none" w:sz="0" w:space="0" w:color="auto"/>
                                                                                                <w:bottom w:val="none" w:sz="0" w:space="0" w:color="auto"/>
                                                                                                <w:right w:val="none" w:sz="0" w:space="0" w:color="auto"/>
                                                                                              </w:divBdr>
                                                                                              <w:divsChild>
                                                                                                <w:div w:id="370812574">
                                                                                                  <w:marLeft w:val="0"/>
                                                                                                  <w:marRight w:val="0"/>
                                                                                                  <w:marTop w:val="0"/>
                                                                                                  <w:marBottom w:val="0"/>
                                                                                                  <w:divBdr>
                                                                                                    <w:top w:val="none" w:sz="0" w:space="0" w:color="auto"/>
                                                                                                    <w:left w:val="none" w:sz="0" w:space="0" w:color="auto"/>
                                                                                                    <w:bottom w:val="none" w:sz="0" w:space="0" w:color="auto"/>
                                                                                                    <w:right w:val="none" w:sz="0" w:space="0" w:color="auto"/>
                                                                                                  </w:divBdr>
                                                                                                  <w:divsChild>
                                                                                                    <w:div w:id="1578055558">
                                                                                                      <w:marLeft w:val="0"/>
                                                                                                      <w:marRight w:val="0"/>
                                                                                                      <w:marTop w:val="0"/>
                                                                                                      <w:marBottom w:val="0"/>
                                                                                                      <w:divBdr>
                                                                                                        <w:top w:val="none" w:sz="0" w:space="0" w:color="auto"/>
                                                                                                        <w:left w:val="none" w:sz="0" w:space="0" w:color="auto"/>
                                                                                                        <w:bottom w:val="none" w:sz="0" w:space="0" w:color="auto"/>
                                                                                                        <w:right w:val="none" w:sz="0" w:space="0" w:color="auto"/>
                                                                                                      </w:divBdr>
                                                                                                      <w:divsChild>
                                                                                                        <w:div w:id="767701345">
                                                                                                          <w:marLeft w:val="0"/>
                                                                                                          <w:marRight w:val="0"/>
                                                                                                          <w:marTop w:val="0"/>
                                                                                                          <w:marBottom w:val="0"/>
                                                                                                          <w:divBdr>
                                                                                                            <w:top w:val="none" w:sz="0" w:space="0" w:color="auto"/>
                                                                                                            <w:left w:val="none" w:sz="0" w:space="0" w:color="auto"/>
                                                                                                            <w:bottom w:val="none" w:sz="0" w:space="0" w:color="auto"/>
                                                                                                            <w:right w:val="none" w:sz="0" w:space="0" w:color="auto"/>
                                                                                                          </w:divBdr>
                                                                                                          <w:divsChild>
                                                                                                            <w:div w:id="1493059190">
                                                                                                              <w:marLeft w:val="0"/>
                                                                                                              <w:marRight w:val="0"/>
                                                                                                              <w:marTop w:val="0"/>
                                                                                                              <w:marBottom w:val="0"/>
                                                                                                              <w:divBdr>
                                                                                                                <w:top w:val="single" w:sz="2" w:space="4" w:color="D8D8D8"/>
                                                                                                                <w:left w:val="single" w:sz="2" w:space="0" w:color="D8D8D8"/>
                                                                                                                <w:bottom w:val="single" w:sz="2" w:space="4" w:color="D8D8D8"/>
                                                                                                                <w:right w:val="single" w:sz="2" w:space="0" w:color="D8D8D8"/>
                                                                                                              </w:divBdr>
                                                                                                              <w:divsChild>
                                                                                                                <w:div w:id="1708797417">
                                                                                                                  <w:marLeft w:val="225"/>
                                                                                                                  <w:marRight w:val="225"/>
                                                                                                                  <w:marTop w:val="75"/>
                                                                                                                  <w:marBottom w:val="75"/>
                                                                                                                  <w:divBdr>
                                                                                                                    <w:top w:val="none" w:sz="0" w:space="0" w:color="auto"/>
                                                                                                                    <w:left w:val="none" w:sz="0" w:space="0" w:color="auto"/>
                                                                                                                    <w:bottom w:val="none" w:sz="0" w:space="0" w:color="auto"/>
                                                                                                                    <w:right w:val="none" w:sz="0" w:space="0" w:color="auto"/>
                                                                                                                  </w:divBdr>
                                                                                                                  <w:divsChild>
                                                                                                                    <w:div w:id="2061853792">
                                                                                                                      <w:marLeft w:val="0"/>
                                                                                                                      <w:marRight w:val="0"/>
                                                                                                                      <w:marTop w:val="0"/>
                                                                                                                      <w:marBottom w:val="0"/>
                                                                                                                      <w:divBdr>
                                                                                                                        <w:top w:val="single" w:sz="6" w:space="0" w:color="auto"/>
                                                                                                                        <w:left w:val="single" w:sz="6" w:space="0" w:color="auto"/>
                                                                                                                        <w:bottom w:val="single" w:sz="6" w:space="0" w:color="auto"/>
                                                                                                                        <w:right w:val="single" w:sz="6" w:space="0" w:color="auto"/>
                                                                                                                      </w:divBdr>
                                                                                                                      <w:divsChild>
                                                                                                                        <w:div w:id="1268389539">
                                                                                                                          <w:marLeft w:val="0"/>
                                                                                                                          <w:marRight w:val="0"/>
                                                                                                                          <w:marTop w:val="0"/>
                                                                                                                          <w:marBottom w:val="0"/>
                                                                                                                          <w:divBdr>
                                                                                                                            <w:top w:val="none" w:sz="0" w:space="0" w:color="auto"/>
                                                                                                                            <w:left w:val="none" w:sz="0" w:space="0" w:color="auto"/>
                                                                                                                            <w:bottom w:val="none" w:sz="0" w:space="0" w:color="auto"/>
                                                                                                                            <w:right w:val="none" w:sz="0" w:space="0" w:color="auto"/>
                                                                                                                          </w:divBdr>
                                                                                                                          <w:divsChild>
                                                                                                                            <w:div w:id="1526019591">
                                                                                                                              <w:marLeft w:val="0"/>
                                                                                                                              <w:marRight w:val="0"/>
                                                                                                                              <w:marTop w:val="0"/>
                                                                                                                              <w:marBottom w:val="0"/>
                                                                                                                              <w:divBdr>
                                                                                                                                <w:top w:val="none" w:sz="0" w:space="0" w:color="auto"/>
                                                                                                                                <w:left w:val="none" w:sz="0" w:space="0" w:color="auto"/>
                                                                                                                                <w:bottom w:val="none" w:sz="0" w:space="0" w:color="auto"/>
                                                                                                                                <w:right w:val="none" w:sz="0" w:space="0" w:color="auto"/>
                                                                                                                              </w:divBdr>
                                                                                                                              <w:divsChild>
                                                                                                                                <w:div w:id="1517421183">
                                                                                                                                  <w:marLeft w:val="0"/>
                                                                                                                                  <w:marRight w:val="0"/>
                                                                                                                                  <w:marTop w:val="0"/>
                                                                                                                                  <w:marBottom w:val="0"/>
                                                                                                                                  <w:divBdr>
                                                                                                                                    <w:top w:val="none" w:sz="0" w:space="0" w:color="auto"/>
                                                                                                                                    <w:left w:val="none" w:sz="0" w:space="0" w:color="auto"/>
                                                                                                                                    <w:bottom w:val="none" w:sz="0" w:space="0" w:color="auto"/>
                                                                                                                                    <w:right w:val="none" w:sz="0" w:space="0" w:color="auto"/>
                                                                                                                                  </w:divBdr>
                                                                                                                                </w:div>
                                                                                                                                <w:div w:id="1314678111">
                                                                                                                                  <w:marLeft w:val="0"/>
                                                                                                                                  <w:marRight w:val="0"/>
                                                                                                                                  <w:marTop w:val="0"/>
                                                                                                                                  <w:marBottom w:val="0"/>
                                                                                                                                  <w:divBdr>
                                                                                                                                    <w:top w:val="none" w:sz="0" w:space="0" w:color="auto"/>
                                                                                                                                    <w:left w:val="none" w:sz="0" w:space="0" w:color="auto"/>
                                                                                                                                    <w:bottom w:val="none" w:sz="0" w:space="0" w:color="auto"/>
                                                                                                                                    <w:right w:val="none" w:sz="0" w:space="0" w:color="auto"/>
                                                                                                                                  </w:divBdr>
                                                                                                                                </w:div>
                                                                                                                                <w:div w:id="263416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3</Pages>
  <Words>1050</Words>
  <Characters>5985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DOT</Company>
  <LinksUpToDate>false</LinksUpToDate>
  <CharactersWithSpaces>7021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 Kieba</dc:creator>
  <cp:lastModifiedBy>Max Kieba</cp:lastModifiedBy>
  <cp:revision>6</cp:revision>
  <dcterms:created xsi:type="dcterms:W3CDTF">2016-05-23T19:55:00Z</dcterms:created>
  <dcterms:modified xsi:type="dcterms:W3CDTF">2016-05-24T14:17:00Z</dcterms:modified>
</cp:coreProperties>
</file>